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41" w:rsidRDefault="006D6B41" w:rsidP="001644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6D6B41" w:rsidRPr="000D022A" w:rsidRDefault="006D6B41" w:rsidP="006D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D022A">
        <w:rPr>
          <w:rFonts w:ascii="Times New Roman" w:eastAsia="Calibri" w:hAnsi="Times New Roman" w:cs="Times New Roman"/>
          <w:b/>
          <w:sz w:val="27"/>
          <w:szCs w:val="27"/>
        </w:rPr>
        <w:t>ПОЛОЖЕНИЕ</w:t>
      </w:r>
    </w:p>
    <w:p w:rsidR="006D6B41" w:rsidRPr="000D022A" w:rsidRDefault="006D6B41" w:rsidP="006D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Pr="000D022A">
        <w:rPr>
          <w:rFonts w:ascii="Times New Roman" w:eastAsia="Calibri" w:hAnsi="Times New Roman" w:cs="Times New Roman"/>
          <w:sz w:val="27"/>
          <w:szCs w:val="27"/>
          <w:lang w:val="en-US"/>
        </w:rPr>
        <w:t>XVI</w:t>
      </w: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Всероссийском конкурсе</w:t>
      </w:r>
    </w:p>
    <w:p w:rsidR="006D6B41" w:rsidRPr="000D022A" w:rsidRDefault="006D6B41" w:rsidP="006D6B4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журналистских работ «В фокусе – детство»</w:t>
      </w:r>
    </w:p>
    <w:p w:rsidR="001644A5" w:rsidRPr="000D022A" w:rsidRDefault="001644A5" w:rsidP="001644A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6D6B41" w:rsidRPr="000D022A" w:rsidRDefault="006D6B41" w:rsidP="006D6B4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D022A">
        <w:rPr>
          <w:rFonts w:ascii="Times New Roman" w:eastAsia="Calibri" w:hAnsi="Times New Roman" w:cs="Times New Roman"/>
          <w:b/>
          <w:sz w:val="27"/>
          <w:szCs w:val="27"/>
        </w:rPr>
        <w:t>ОБЩИЕ ПОЛОЖЕНИЯ</w:t>
      </w:r>
      <w:r w:rsidRPr="000D022A">
        <w:rPr>
          <w:rFonts w:ascii="Times New Roman" w:eastAsia="Calibri" w:hAnsi="Times New Roman" w:cs="Times New Roman"/>
          <w:b/>
          <w:sz w:val="27"/>
          <w:szCs w:val="27"/>
          <w:lang w:val="en-US"/>
        </w:rPr>
        <w:t xml:space="preserve"> </w:t>
      </w:r>
    </w:p>
    <w:p w:rsidR="006D6B41" w:rsidRPr="000D022A" w:rsidRDefault="006D6B41" w:rsidP="006D6B4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1.1. Настоящее положение определяет цель, задачи и порядок проведения в 2025 году Всероссийского конкурса журналистских работ «В фокусе – детство» (далее – Всероссийский конкурс). 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1.2. Всероссийский конкурс входит в число мероприятий Всероссийской информационной кампании</w:t>
      </w:r>
      <w:r w:rsidR="00B52E6B">
        <w:rPr>
          <w:rFonts w:ascii="Times New Roman" w:eastAsia="Calibri" w:hAnsi="Times New Roman" w:cs="Times New Roman"/>
          <w:sz w:val="27"/>
          <w:szCs w:val="27"/>
        </w:rPr>
        <w:t>, направленной на</w:t>
      </w:r>
      <w:r w:rsidR="0065279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D022A">
        <w:rPr>
          <w:rFonts w:ascii="Times New Roman" w:eastAsia="Calibri" w:hAnsi="Times New Roman" w:cs="Times New Roman"/>
          <w:sz w:val="27"/>
          <w:szCs w:val="27"/>
        </w:rPr>
        <w:t>популяриза</w:t>
      </w:r>
      <w:r w:rsidR="00B52E6B">
        <w:rPr>
          <w:rFonts w:ascii="Times New Roman" w:eastAsia="Calibri" w:hAnsi="Times New Roman" w:cs="Times New Roman"/>
          <w:sz w:val="27"/>
          <w:szCs w:val="27"/>
        </w:rPr>
        <w:t>цию</w:t>
      </w:r>
      <w:r w:rsidR="0065279C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продвижени</w:t>
      </w:r>
      <w:r w:rsidR="00B52E6B">
        <w:rPr>
          <w:rFonts w:ascii="Times New Roman" w:eastAsia="Calibri" w:hAnsi="Times New Roman" w:cs="Times New Roman"/>
          <w:sz w:val="27"/>
          <w:szCs w:val="27"/>
        </w:rPr>
        <w:t>е</w:t>
      </w: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традиционных семейных ценностей, поддержк</w:t>
      </w:r>
      <w:r w:rsidR="00B52E6B">
        <w:rPr>
          <w:rFonts w:ascii="Times New Roman" w:eastAsia="Calibri" w:hAnsi="Times New Roman" w:cs="Times New Roman"/>
          <w:sz w:val="27"/>
          <w:szCs w:val="27"/>
        </w:rPr>
        <w:t>у</w:t>
      </w: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и защиту семьи, материнства, отцовства и детства</w:t>
      </w:r>
      <w:r w:rsidR="00C26A94">
        <w:rPr>
          <w:rFonts w:ascii="Times New Roman" w:eastAsia="Calibri" w:hAnsi="Times New Roman" w:cs="Times New Roman"/>
          <w:sz w:val="27"/>
          <w:szCs w:val="27"/>
        </w:rPr>
        <w:t>.</w:t>
      </w: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1.3. Организатором Всероссийского конкурса является Фонд поддержки детей, находящихся в трудной жизненной ситуации (далее – организатор).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0D022A">
        <w:rPr>
          <w:rFonts w:ascii="Times New Roman" w:eastAsia="Calibri" w:hAnsi="Times New Roman" w:cs="Times New Roman"/>
          <w:sz w:val="27"/>
          <w:szCs w:val="27"/>
        </w:rPr>
        <w:t>Соорганизаторами</w:t>
      </w:r>
      <w:proofErr w:type="spell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выступают исполнительные органы субъектов Российской Федерации, осуществляющие полномочия в сфере социальной защиты и социального обслуживания населения (далее – </w:t>
      </w:r>
      <w:proofErr w:type="spellStart"/>
      <w:r w:rsidRPr="000D022A">
        <w:rPr>
          <w:rFonts w:ascii="Times New Roman" w:eastAsia="Calibri" w:hAnsi="Times New Roman" w:cs="Times New Roman"/>
          <w:sz w:val="27"/>
          <w:szCs w:val="27"/>
        </w:rPr>
        <w:t>соорганизаторы</w:t>
      </w:r>
      <w:proofErr w:type="spellEnd"/>
      <w:r w:rsidRPr="000D022A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Координирует проведение Всероссийского конкурса Организационный комитет (далее – Оргкомитет), который формируется из представителей </w:t>
      </w:r>
      <w:proofErr w:type="spellStart"/>
      <w:r w:rsidRPr="000D022A">
        <w:rPr>
          <w:rFonts w:ascii="Times New Roman" w:eastAsia="Calibri" w:hAnsi="Times New Roman" w:cs="Times New Roman"/>
          <w:sz w:val="27"/>
          <w:szCs w:val="27"/>
        </w:rPr>
        <w:t>соорганизаторов</w:t>
      </w:r>
      <w:proofErr w:type="spell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и экспертов в сфере поддержки семьи и детства.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1.4. Конкурс</w:t>
      </w:r>
      <w:r w:rsidR="00610535">
        <w:rPr>
          <w:rFonts w:ascii="Times New Roman" w:eastAsia="Calibri" w:hAnsi="Times New Roman" w:cs="Times New Roman"/>
          <w:sz w:val="27"/>
          <w:szCs w:val="27"/>
        </w:rPr>
        <w:t xml:space="preserve"> призван способствовать</w:t>
      </w:r>
      <w:r w:rsidRPr="000D022A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5378E" w:rsidRDefault="006D6B41" w:rsidP="005537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55378E">
        <w:rPr>
          <w:rFonts w:ascii="Times New Roman" w:eastAsia="Calibri" w:hAnsi="Times New Roman" w:cs="Times New Roman"/>
          <w:sz w:val="27"/>
          <w:szCs w:val="27"/>
        </w:rPr>
        <w:t>созданию условий для благополучного и защищенного детства каждого ребенка</w:t>
      </w:r>
      <w:r w:rsidR="00477159">
        <w:rPr>
          <w:rFonts w:ascii="Times New Roman" w:eastAsia="Calibri" w:hAnsi="Times New Roman" w:cs="Times New Roman"/>
          <w:sz w:val="27"/>
          <w:szCs w:val="27"/>
        </w:rPr>
        <w:t>, сохранению для каждого ребенка кровной семьи</w:t>
      </w:r>
      <w:r w:rsidR="0055378E">
        <w:rPr>
          <w:rFonts w:ascii="Times New Roman" w:eastAsia="Calibri" w:hAnsi="Times New Roman" w:cs="Times New Roman"/>
          <w:sz w:val="27"/>
          <w:szCs w:val="27"/>
        </w:rPr>
        <w:t xml:space="preserve">; </w:t>
      </w:r>
    </w:p>
    <w:p w:rsidR="003C69C9" w:rsidRDefault="0055378E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610535">
        <w:rPr>
          <w:rFonts w:ascii="Times New Roman" w:eastAsia="Calibri" w:hAnsi="Times New Roman" w:cs="Times New Roman"/>
          <w:sz w:val="27"/>
          <w:szCs w:val="27"/>
        </w:rPr>
        <w:t>освещению</w:t>
      </w:r>
      <w:r w:rsidR="006D6B41" w:rsidRPr="000D022A">
        <w:rPr>
          <w:rFonts w:ascii="Times New Roman" w:eastAsia="Calibri" w:hAnsi="Times New Roman" w:cs="Times New Roman"/>
          <w:sz w:val="27"/>
          <w:szCs w:val="27"/>
        </w:rPr>
        <w:t xml:space="preserve"> в СМИ современных достижений социальной сферы, новых социальных инициатив, способствующих совершенствованию системы социальной поддержки </w:t>
      </w:r>
      <w:r w:rsidR="00C26A94">
        <w:rPr>
          <w:rFonts w:ascii="Times New Roman" w:eastAsia="Calibri" w:hAnsi="Times New Roman" w:cs="Times New Roman"/>
          <w:sz w:val="27"/>
          <w:szCs w:val="27"/>
        </w:rPr>
        <w:t xml:space="preserve">детей и </w:t>
      </w:r>
      <w:r w:rsidR="006D6B41" w:rsidRPr="000D022A">
        <w:rPr>
          <w:rFonts w:ascii="Times New Roman" w:eastAsia="Calibri" w:hAnsi="Times New Roman" w:cs="Times New Roman"/>
          <w:sz w:val="27"/>
          <w:szCs w:val="27"/>
        </w:rPr>
        <w:t>семей с детьми</w:t>
      </w:r>
      <w:r w:rsidR="00597619">
        <w:rPr>
          <w:rFonts w:ascii="Times New Roman" w:eastAsia="Calibri" w:hAnsi="Times New Roman" w:cs="Times New Roman"/>
          <w:sz w:val="27"/>
          <w:szCs w:val="27"/>
        </w:rPr>
        <w:t>;</w:t>
      </w:r>
      <w:r w:rsidR="003C69C9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D7593" w:rsidRDefault="00BE0F00" w:rsidP="003D75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продвижению идей Года Защитника Отечества</w:t>
      </w:r>
      <w:r w:rsidR="00926BA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926BA6" w:rsidRPr="00926BA6">
        <w:rPr>
          <w:rFonts w:ascii="Times New Roman" w:eastAsia="Calibri" w:hAnsi="Times New Roman" w:cs="Times New Roman"/>
          <w:sz w:val="27"/>
          <w:szCs w:val="27"/>
        </w:rPr>
        <w:t>сохранени</w:t>
      </w:r>
      <w:r w:rsidR="00926BA6">
        <w:rPr>
          <w:rFonts w:ascii="Times New Roman" w:eastAsia="Calibri" w:hAnsi="Times New Roman" w:cs="Times New Roman"/>
          <w:sz w:val="27"/>
          <w:szCs w:val="27"/>
        </w:rPr>
        <w:t xml:space="preserve">ю исторической памяти, </w:t>
      </w:r>
      <w:r w:rsidR="00926BA6" w:rsidRPr="00926BA6">
        <w:rPr>
          <w:rFonts w:ascii="Times New Roman" w:eastAsia="Calibri" w:hAnsi="Times New Roman" w:cs="Times New Roman"/>
          <w:sz w:val="27"/>
          <w:szCs w:val="27"/>
        </w:rPr>
        <w:t>ознаменовани</w:t>
      </w:r>
      <w:r w:rsidR="00926BA6">
        <w:rPr>
          <w:rFonts w:ascii="Times New Roman" w:eastAsia="Calibri" w:hAnsi="Times New Roman" w:cs="Times New Roman"/>
          <w:sz w:val="27"/>
          <w:szCs w:val="27"/>
        </w:rPr>
        <w:t>ю</w:t>
      </w:r>
      <w:r w:rsidR="00926BA6" w:rsidRPr="00926BA6">
        <w:rPr>
          <w:rFonts w:ascii="Times New Roman" w:eastAsia="Calibri" w:hAnsi="Times New Roman" w:cs="Times New Roman"/>
          <w:sz w:val="27"/>
          <w:szCs w:val="27"/>
        </w:rPr>
        <w:t xml:space="preserve"> 80-летия Победы в Великой </w:t>
      </w:r>
      <w:r w:rsidR="00926BA6" w:rsidRPr="00926BA6">
        <w:rPr>
          <w:rFonts w:ascii="Times New Roman" w:eastAsia="Calibri" w:hAnsi="Times New Roman" w:cs="Times New Roman"/>
          <w:sz w:val="27"/>
          <w:szCs w:val="27"/>
        </w:rPr>
        <w:lastRenderedPageBreak/>
        <w:t>Отечественной войне 1941 - 1945 годов</w:t>
      </w:r>
      <w:r w:rsidR="004B1CD0">
        <w:rPr>
          <w:rFonts w:ascii="Times New Roman" w:eastAsia="Calibri" w:hAnsi="Times New Roman" w:cs="Times New Roman"/>
          <w:sz w:val="27"/>
          <w:szCs w:val="27"/>
        </w:rPr>
        <w:t xml:space="preserve">, выражению благодарности ветеранам, </w:t>
      </w:r>
      <w:r w:rsidR="00BF57F0">
        <w:rPr>
          <w:rFonts w:ascii="Times New Roman" w:eastAsia="Calibri" w:hAnsi="Times New Roman" w:cs="Times New Roman"/>
          <w:sz w:val="27"/>
          <w:szCs w:val="27"/>
        </w:rPr>
        <w:t xml:space="preserve">признанию подвига </w:t>
      </w:r>
      <w:r w:rsidR="00926BA6" w:rsidRPr="00926BA6">
        <w:rPr>
          <w:rFonts w:ascii="Times New Roman" w:eastAsia="Calibri" w:hAnsi="Times New Roman" w:cs="Times New Roman"/>
          <w:sz w:val="27"/>
          <w:szCs w:val="27"/>
        </w:rPr>
        <w:t>участников специальной военной операции</w:t>
      </w:r>
      <w:r w:rsidR="009B1341">
        <w:rPr>
          <w:rFonts w:ascii="Times New Roman" w:eastAsia="Calibri" w:hAnsi="Times New Roman" w:cs="Times New Roman"/>
          <w:sz w:val="27"/>
          <w:szCs w:val="27"/>
        </w:rPr>
        <w:t>;</w:t>
      </w:r>
    </w:p>
    <w:p w:rsidR="003D7593" w:rsidRDefault="00477159" w:rsidP="00022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8F4E07">
        <w:rPr>
          <w:rFonts w:ascii="Times New Roman" w:hAnsi="Times New Roman" w:cs="Times New Roman"/>
          <w:sz w:val="27"/>
          <w:szCs w:val="27"/>
        </w:rPr>
        <w:t>при</w:t>
      </w:r>
      <w:r w:rsidR="003D7593">
        <w:rPr>
          <w:rFonts w:ascii="Times New Roman" w:hAnsi="Times New Roman" w:cs="Times New Roman"/>
          <w:sz w:val="27"/>
          <w:szCs w:val="27"/>
        </w:rPr>
        <w:t>влечению детей, в том числе</w:t>
      </w:r>
      <w:r w:rsidR="00022206">
        <w:rPr>
          <w:rFonts w:ascii="Times New Roman" w:hAnsi="Times New Roman" w:cs="Times New Roman"/>
          <w:sz w:val="27"/>
          <w:szCs w:val="27"/>
        </w:rPr>
        <w:t xml:space="preserve"> </w:t>
      </w:r>
      <w:r w:rsidR="003D7593">
        <w:rPr>
          <w:rFonts w:ascii="Times New Roman" w:hAnsi="Times New Roman" w:cs="Times New Roman"/>
          <w:sz w:val="27"/>
          <w:szCs w:val="27"/>
        </w:rPr>
        <w:t>находящихся в трудной жизненной си</w:t>
      </w:r>
      <w:r w:rsidR="008F4E07">
        <w:rPr>
          <w:rFonts w:ascii="Times New Roman" w:hAnsi="Times New Roman" w:cs="Times New Roman"/>
          <w:sz w:val="27"/>
          <w:szCs w:val="27"/>
        </w:rPr>
        <w:t>туации, к</w:t>
      </w:r>
      <w:r w:rsidR="003D7593">
        <w:rPr>
          <w:rFonts w:ascii="Times New Roman" w:hAnsi="Times New Roman" w:cs="Times New Roman"/>
          <w:sz w:val="27"/>
          <w:szCs w:val="27"/>
        </w:rPr>
        <w:t xml:space="preserve"> </w:t>
      </w:r>
      <w:r w:rsidR="00022206">
        <w:rPr>
          <w:rFonts w:ascii="Times New Roman" w:hAnsi="Times New Roman" w:cs="Times New Roman"/>
          <w:sz w:val="27"/>
          <w:szCs w:val="27"/>
        </w:rPr>
        <w:t>освещени</w:t>
      </w:r>
      <w:r w:rsidR="008F4E07">
        <w:rPr>
          <w:rFonts w:ascii="Times New Roman" w:hAnsi="Times New Roman" w:cs="Times New Roman"/>
          <w:sz w:val="27"/>
          <w:szCs w:val="27"/>
        </w:rPr>
        <w:t>ю</w:t>
      </w:r>
      <w:r w:rsidR="00022206">
        <w:rPr>
          <w:rFonts w:ascii="Times New Roman" w:hAnsi="Times New Roman" w:cs="Times New Roman"/>
          <w:sz w:val="27"/>
          <w:szCs w:val="27"/>
        </w:rPr>
        <w:t xml:space="preserve"> </w:t>
      </w:r>
      <w:r w:rsidR="008F4E07" w:rsidRPr="008F4E07">
        <w:rPr>
          <w:rFonts w:ascii="Times New Roman" w:hAnsi="Times New Roman" w:cs="Times New Roman"/>
          <w:sz w:val="27"/>
          <w:szCs w:val="27"/>
        </w:rPr>
        <w:t xml:space="preserve">в СМИ </w:t>
      </w:r>
      <w:r w:rsidR="00022206">
        <w:rPr>
          <w:rFonts w:ascii="Times New Roman" w:hAnsi="Times New Roman" w:cs="Times New Roman"/>
          <w:sz w:val="27"/>
          <w:szCs w:val="27"/>
        </w:rPr>
        <w:t>социально значимых событий.</w:t>
      </w:r>
      <w:r w:rsidR="003D759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7593" w:rsidRDefault="003D7593" w:rsidP="003D7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D6B41" w:rsidRPr="000D022A" w:rsidRDefault="006D6B41" w:rsidP="003D7593">
      <w:pPr>
        <w:spacing w:after="0" w:line="36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D022A">
        <w:rPr>
          <w:rFonts w:ascii="Times New Roman" w:hAnsi="Times New Roman"/>
          <w:b/>
          <w:sz w:val="27"/>
          <w:szCs w:val="27"/>
        </w:rPr>
        <w:t>НОМИНАЦИИ ВСЕРОССИЙСКОГО КОНКУРСА</w:t>
      </w:r>
    </w:p>
    <w:p w:rsidR="00597619" w:rsidRPr="000D022A" w:rsidRDefault="006D6B41" w:rsidP="00725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022A">
        <w:rPr>
          <w:rFonts w:ascii="Times New Roman" w:hAnsi="Times New Roman" w:cs="Times New Roman"/>
          <w:sz w:val="27"/>
          <w:szCs w:val="27"/>
        </w:rPr>
        <w:t>2.1. Конкурсный отбор проводится по следующим основным номинациям:</w:t>
      </w:r>
    </w:p>
    <w:p w:rsidR="006D6B41" w:rsidRPr="00C04635" w:rsidRDefault="008F4E07" w:rsidP="00BE380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С</w:t>
      </w:r>
      <w:r w:rsidR="00C04635">
        <w:rPr>
          <w:rFonts w:ascii="Times New Roman" w:eastAsia="Times New Roman" w:hAnsi="Times New Roman"/>
          <w:b/>
          <w:sz w:val="27"/>
          <w:szCs w:val="27"/>
        </w:rPr>
        <w:t>емья</w:t>
      </w:r>
      <w:r w:rsidRPr="008F4E07">
        <w:rPr>
          <w:rFonts w:ascii="Times New Roman" w:eastAsia="Times New Roman" w:hAnsi="Times New Roman"/>
          <w:b/>
          <w:sz w:val="27"/>
          <w:szCs w:val="27"/>
        </w:rPr>
        <w:t xml:space="preserve"> –</w:t>
      </w:r>
      <w:r w:rsidR="00BE3802">
        <w:rPr>
          <w:rFonts w:ascii="Times New Roman" w:eastAsia="Times New Roman" w:hAnsi="Times New Roman"/>
          <w:b/>
          <w:sz w:val="27"/>
          <w:szCs w:val="27"/>
        </w:rPr>
        <w:t xml:space="preserve"> т</w:t>
      </w:r>
      <w:r w:rsidR="00BE3802" w:rsidRPr="00BE3802">
        <w:rPr>
          <w:rFonts w:ascii="Times New Roman" w:eastAsia="Times New Roman" w:hAnsi="Times New Roman"/>
          <w:b/>
          <w:sz w:val="27"/>
          <w:szCs w:val="27"/>
        </w:rPr>
        <w:t>ерритория счастливого детства</w:t>
      </w:r>
    </w:p>
    <w:p w:rsidR="00A83B35" w:rsidRDefault="006D6B41" w:rsidP="0072503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>Работы,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посвященные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дружным, успешным, социально активным семьям</w:t>
      </w:r>
      <w:r w:rsidR="000334FB">
        <w:rPr>
          <w:rFonts w:ascii="Times New Roman" w:eastAsia="Times New Roman" w:hAnsi="Times New Roman" w:cs="Times New Roman"/>
          <w:spacing w:val="1"/>
          <w:sz w:val="27"/>
          <w:szCs w:val="27"/>
        </w:rPr>
        <w:t>,</w:t>
      </w:r>
      <w:r w:rsidR="000334F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>в том числе семьям – участникам и победителям Всеро</w:t>
      </w:r>
      <w:r w:rsidR="000334FB">
        <w:rPr>
          <w:rFonts w:ascii="Times New Roman" w:eastAsia="Times New Roman" w:hAnsi="Times New Roman" w:cs="Times New Roman"/>
          <w:spacing w:val="1"/>
          <w:sz w:val="27"/>
          <w:szCs w:val="27"/>
        </w:rPr>
        <w:t>ссийского конкурса «Семья года»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>, чей жизненный опыт способствует продвижению традиционных семейных ценностей и популяризации семейного образа жизни.</w:t>
      </w:r>
    </w:p>
    <w:p w:rsidR="00C37E5D" w:rsidRPr="000D022A" w:rsidRDefault="00C37E5D" w:rsidP="0072503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7"/>
          <w:szCs w:val="27"/>
        </w:rPr>
      </w:pPr>
    </w:p>
    <w:p w:rsidR="006D6B41" w:rsidRPr="000D022A" w:rsidRDefault="006D6B41" w:rsidP="006D6B41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 w:rsidRPr="000D022A">
        <w:rPr>
          <w:rFonts w:ascii="Times New Roman" w:eastAsia="Times New Roman" w:hAnsi="Times New Roman"/>
          <w:b/>
          <w:sz w:val="27"/>
          <w:szCs w:val="27"/>
        </w:rPr>
        <w:t>Воспитать человека и гражданина</w:t>
      </w:r>
    </w:p>
    <w:p w:rsidR="0032071F" w:rsidRDefault="006D6B41" w:rsidP="0072503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>Работы,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посвященные роли родителей в жизни каждого ребенка, его благополучии и успешности в будущем, а также примерам</w:t>
      </w:r>
      <w:r w:rsidRPr="000D022A">
        <w:rPr>
          <w:rFonts w:ascii="Times New Roman" w:hAnsi="Times New Roman" w:cs="Times New Roman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воспитания детей разного возраста в духе социальной ответственности и патриотизма.</w:t>
      </w:r>
    </w:p>
    <w:p w:rsidR="00C37E5D" w:rsidRPr="000D022A" w:rsidRDefault="00C37E5D" w:rsidP="00C37E5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D6B41" w:rsidRPr="000D022A" w:rsidRDefault="006D6B41" w:rsidP="006D6B41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D022A">
        <w:rPr>
          <w:rFonts w:ascii="Times New Roman" w:eastAsia="Times New Roman" w:hAnsi="Times New Roman"/>
          <w:b/>
          <w:sz w:val="27"/>
          <w:szCs w:val="27"/>
        </w:rPr>
        <w:t xml:space="preserve">На </w:t>
      </w:r>
      <w:r w:rsidR="00105738">
        <w:rPr>
          <w:rFonts w:ascii="Times New Roman" w:eastAsia="Times New Roman" w:hAnsi="Times New Roman"/>
          <w:b/>
          <w:sz w:val="27"/>
          <w:szCs w:val="27"/>
        </w:rPr>
        <w:t>защите будущего</w:t>
      </w:r>
    </w:p>
    <w:p w:rsidR="00125339" w:rsidRPr="000D022A" w:rsidRDefault="006D6B41" w:rsidP="00725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Работы, посвященные </w:t>
      </w:r>
      <w:r w:rsidR="00BE3802" w:rsidRPr="00BE3802">
        <w:rPr>
          <w:rFonts w:ascii="Times New Roman" w:eastAsia="Times New Roman" w:hAnsi="Times New Roman" w:cs="Times New Roman"/>
          <w:spacing w:val="1"/>
          <w:sz w:val="27"/>
          <w:szCs w:val="27"/>
        </w:rPr>
        <w:t>80-лети</w:t>
      </w:r>
      <w:r w:rsidR="00BE3802">
        <w:rPr>
          <w:rFonts w:ascii="Times New Roman" w:eastAsia="Times New Roman" w:hAnsi="Times New Roman" w:cs="Times New Roman"/>
          <w:spacing w:val="1"/>
          <w:sz w:val="27"/>
          <w:szCs w:val="27"/>
        </w:rPr>
        <w:t>ю</w:t>
      </w:r>
      <w:r w:rsidR="00BE3802" w:rsidRPr="00BE380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Победы в Великой Отечественной войне 1941 - 1945 годов</w:t>
      </w:r>
      <w:r w:rsidR="00BE3802">
        <w:rPr>
          <w:rFonts w:ascii="Times New Roman" w:eastAsia="Times New Roman" w:hAnsi="Times New Roman" w:cs="Times New Roman"/>
          <w:spacing w:val="1"/>
          <w:sz w:val="27"/>
          <w:szCs w:val="27"/>
        </w:rPr>
        <w:t>,</w:t>
      </w:r>
      <w:r w:rsidR="00BE3802" w:rsidRPr="00BE380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1C2220" w:rsidRPr="001C222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подвигам </w:t>
      </w:r>
      <w:r w:rsidR="008017F8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Защитников Отечества, 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в том числе </w:t>
      </w:r>
      <w:r w:rsidR="001C2220" w:rsidRPr="001C2220">
        <w:rPr>
          <w:rFonts w:ascii="Times New Roman" w:eastAsia="Times New Roman" w:hAnsi="Times New Roman" w:cs="Times New Roman"/>
          <w:spacing w:val="1"/>
          <w:sz w:val="27"/>
          <w:szCs w:val="27"/>
        </w:rPr>
        <w:t>участ</w:t>
      </w:r>
      <w:r w:rsidR="005842B5">
        <w:rPr>
          <w:rFonts w:ascii="Times New Roman" w:eastAsia="Times New Roman" w:hAnsi="Times New Roman" w:cs="Times New Roman"/>
          <w:spacing w:val="1"/>
          <w:sz w:val="27"/>
          <w:szCs w:val="27"/>
        </w:rPr>
        <w:t>ников</w:t>
      </w:r>
      <w:r w:rsidR="001C2220" w:rsidRPr="001C2220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специальной военной операции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6D6B41" w:rsidRPr="000D022A" w:rsidRDefault="006D6B41" w:rsidP="006D6B4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pacing w:val="1"/>
          <w:sz w:val="27"/>
          <w:szCs w:val="27"/>
        </w:rPr>
      </w:pPr>
      <w:r w:rsidRPr="000D022A">
        <w:rPr>
          <w:rFonts w:ascii="Times New Roman" w:eastAsia="Times New Roman" w:hAnsi="Times New Roman"/>
          <w:b/>
          <w:spacing w:val="1"/>
          <w:sz w:val="27"/>
          <w:szCs w:val="27"/>
        </w:rPr>
        <w:t>История рода</w:t>
      </w:r>
    </w:p>
    <w:p w:rsidR="0032071F" w:rsidRPr="0072503D" w:rsidRDefault="006D6B41" w:rsidP="0072503D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 w:rsidRPr="000D022A">
        <w:rPr>
          <w:rFonts w:ascii="Times New Roman" w:eastAsia="Times New Roman" w:hAnsi="Times New Roman"/>
          <w:spacing w:val="1"/>
          <w:sz w:val="27"/>
          <w:szCs w:val="27"/>
        </w:rPr>
        <w:t>Работы, посвященные</w:t>
      </w:r>
      <w:r w:rsidR="00413423">
        <w:rPr>
          <w:rFonts w:ascii="Times New Roman" w:eastAsia="Times New Roman" w:hAnsi="Times New Roman"/>
          <w:spacing w:val="1"/>
          <w:sz w:val="27"/>
          <w:szCs w:val="27"/>
        </w:rPr>
        <w:t xml:space="preserve"> сохранению исторической памяти</w:t>
      </w:r>
      <w:r w:rsidRPr="000D022A">
        <w:rPr>
          <w:rFonts w:ascii="Times New Roman" w:eastAsia="Times New Roman" w:hAnsi="Times New Roman"/>
          <w:spacing w:val="1"/>
          <w:sz w:val="27"/>
          <w:szCs w:val="27"/>
        </w:rPr>
        <w:t xml:space="preserve">, примерам изучения </w:t>
      </w:r>
      <w:r w:rsidR="00413423">
        <w:rPr>
          <w:rFonts w:ascii="Times New Roman" w:eastAsia="Times New Roman" w:hAnsi="Times New Roman"/>
          <w:spacing w:val="1"/>
          <w:sz w:val="27"/>
          <w:szCs w:val="27"/>
        </w:rPr>
        <w:t xml:space="preserve">семейных </w:t>
      </w:r>
      <w:r w:rsidRPr="000D022A">
        <w:rPr>
          <w:rFonts w:ascii="Times New Roman" w:eastAsia="Times New Roman" w:hAnsi="Times New Roman"/>
          <w:spacing w:val="1"/>
          <w:sz w:val="27"/>
          <w:szCs w:val="27"/>
        </w:rPr>
        <w:t>родословных, историям</w:t>
      </w:r>
      <w:r w:rsidR="00413423">
        <w:rPr>
          <w:rFonts w:ascii="Times New Roman" w:eastAsia="Times New Roman" w:hAnsi="Times New Roman"/>
          <w:spacing w:val="1"/>
          <w:sz w:val="27"/>
          <w:szCs w:val="27"/>
        </w:rPr>
        <w:t xml:space="preserve"> семей</w:t>
      </w:r>
      <w:r w:rsidRPr="000D022A">
        <w:rPr>
          <w:rFonts w:ascii="Times New Roman" w:eastAsia="Times New Roman" w:hAnsi="Times New Roman"/>
          <w:spacing w:val="1"/>
          <w:sz w:val="27"/>
          <w:szCs w:val="27"/>
        </w:rPr>
        <w:t xml:space="preserve">, </w:t>
      </w:r>
      <w:r w:rsidR="00413423">
        <w:rPr>
          <w:rFonts w:ascii="Times New Roman" w:eastAsia="Times New Roman" w:hAnsi="Times New Roman"/>
          <w:spacing w:val="1"/>
          <w:sz w:val="27"/>
          <w:szCs w:val="27"/>
        </w:rPr>
        <w:t>ставших</w:t>
      </w:r>
      <w:r w:rsidRPr="000D022A">
        <w:rPr>
          <w:rFonts w:ascii="Times New Roman" w:eastAsia="Times New Roman" w:hAnsi="Times New Roman"/>
          <w:spacing w:val="1"/>
          <w:sz w:val="27"/>
          <w:szCs w:val="27"/>
        </w:rPr>
        <w:t xml:space="preserve"> жизненным</w:t>
      </w:r>
      <w:r w:rsidR="00413423">
        <w:rPr>
          <w:rFonts w:ascii="Times New Roman" w:eastAsia="Times New Roman" w:hAnsi="Times New Roman"/>
          <w:spacing w:val="1"/>
          <w:sz w:val="27"/>
          <w:szCs w:val="27"/>
        </w:rPr>
        <w:t>и</w:t>
      </w:r>
      <w:r w:rsidRPr="000D022A">
        <w:rPr>
          <w:rFonts w:ascii="Times New Roman" w:eastAsia="Times New Roman" w:hAnsi="Times New Roman"/>
          <w:spacing w:val="1"/>
          <w:sz w:val="27"/>
          <w:szCs w:val="27"/>
        </w:rPr>
        <w:t xml:space="preserve"> ориенти</w:t>
      </w:r>
      <w:r w:rsidR="00413423">
        <w:rPr>
          <w:rFonts w:ascii="Times New Roman" w:eastAsia="Times New Roman" w:hAnsi="Times New Roman"/>
          <w:spacing w:val="1"/>
          <w:sz w:val="27"/>
          <w:szCs w:val="27"/>
        </w:rPr>
        <w:t>рами</w:t>
      </w:r>
      <w:r w:rsidRPr="000D022A">
        <w:rPr>
          <w:rFonts w:ascii="Times New Roman" w:eastAsia="Times New Roman" w:hAnsi="Times New Roman"/>
          <w:spacing w:val="1"/>
          <w:sz w:val="27"/>
          <w:szCs w:val="27"/>
        </w:rPr>
        <w:t xml:space="preserve"> для молодого поколения</w:t>
      </w:r>
      <w:r w:rsidR="002548B7">
        <w:rPr>
          <w:rFonts w:ascii="Times New Roman" w:eastAsia="Times New Roman" w:hAnsi="Times New Roman"/>
          <w:spacing w:val="1"/>
          <w:sz w:val="27"/>
          <w:szCs w:val="27"/>
        </w:rPr>
        <w:t>.</w:t>
      </w:r>
    </w:p>
    <w:p w:rsidR="006D6B41" w:rsidRPr="000D022A" w:rsidRDefault="002548B7" w:rsidP="002548B7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>
        <w:rPr>
          <w:rFonts w:ascii="Times New Roman" w:eastAsia="Times New Roman" w:hAnsi="Times New Roman"/>
          <w:b/>
          <w:spacing w:val="1"/>
          <w:sz w:val="27"/>
          <w:szCs w:val="27"/>
        </w:rPr>
        <w:t xml:space="preserve">    </w:t>
      </w:r>
      <w:r w:rsidR="006D6B41" w:rsidRPr="000D022A">
        <w:rPr>
          <w:rFonts w:ascii="Times New Roman" w:eastAsia="Times New Roman" w:hAnsi="Times New Roman"/>
          <w:b/>
          <w:spacing w:val="1"/>
          <w:sz w:val="27"/>
          <w:szCs w:val="27"/>
        </w:rPr>
        <w:t>Помощь рядом</w:t>
      </w:r>
    </w:p>
    <w:p w:rsidR="0032071F" w:rsidRPr="000D022A" w:rsidRDefault="006D6B41" w:rsidP="0072503D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>Работы, посвященные историям дет</w:t>
      </w:r>
      <w:r w:rsidR="004D5CCB">
        <w:rPr>
          <w:rFonts w:ascii="Times New Roman" w:eastAsia="Times New Roman" w:hAnsi="Times New Roman" w:cs="Times New Roman"/>
          <w:spacing w:val="1"/>
          <w:sz w:val="27"/>
          <w:szCs w:val="27"/>
        </w:rPr>
        <w:t>ей и семей с детьми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получивших 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lastRenderedPageBreak/>
        <w:t>помощь современных социальных служб</w:t>
      </w:r>
      <w:r w:rsidR="00CB59D8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</w:t>
      </w:r>
      <w:r w:rsidR="00531028">
        <w:rPr>
          <w:rFonts w:ascii="Times New Roman" w:eastAsia="Times New Roman" w:hAnsi="Times New Roman" w:cs="Times New Roman"/>
          <w:spacing w:val="1"/>
          <w:sz w:val="27"/>
          <w:szCs w:val="27"/>
        </w:rPr>
        <w:t>в том числе</w:t>
      </w:r>
      <w:r w:rsidR="00E31CB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531028">
        <w:rPr>
          <w:rFonts w:ascii="Times New Roman" w:eastAsia="Times New Roman" w:hAnsi="Times New Roman" w:cs="Times New Roman"/>
          <w:spacing w:val="1"/>
          <w:sz w:val="27"/>
          <w:szCs w:val="27"/>
        </w:rPr>
        <w:t>Семейных МФЦ</w:t>
      </w:r>
      <w:r w:rsidR="00CB59D8">
        <w:rPr>
          <w:rFonts w:ascii="Times New Roman" w:eastAsia="Times New Roman" w:hAnsi="Times New Roman" w:cs="Times New Roman"/>
          <w:spacing w:val="1"/>
          <w:sz w:val="27"/>
          <w:szCs w:val="27"/>
        </w:rPr>
        <w:t>,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9D8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и 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>преодоле</w:t>
      </w:r>
      <w:r w:rsidR="00CB59D8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вших трудную ситуацию. </w:t>
      </w:r>
    </w:p>
    <w:p w:rsidR="004D5CCB" w:rsidRPr="004D5CCB" w:rsidRDefault="004D5CCB" w:rsidP="006D6B4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Особенное детство</w:t>
      </w:r>
    </w:p>
    <w:p w:rsidR="00125339" w:rsidRPr="0072503D" w:rsidRDefault="006D6B41" w:rsidP="0072503D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D5CCB">
        <w:rPr>
          <w:rFonts w:ascii="Times New Roman" w:eastAsia="Times New Roman" w:hAnsi="Times New Roman"/>
          <w:sz w:val="27"/>
          <w:szCs w:val="27"/>
        </w:rPr>
        <w:t>Работы, посвященные историям преодоления семьями</w:t>
      </w:r>
      <w:r w:rsidRPr="004D5CCB">
        <w:rPr>
          <w:rFonts w:ascii="Times New Roman" w:hAnsi="Times New Roman"/>
          <w:sz w:val="27"/>
          <w:szCs w:val="27"/>
        </w:rPr>
        <w:t xml:space="preserve"> </w:t>
      </w:r>
      <w:r w:rsidRPr="004D5CCB">
        <w:rPr>
          <w:rFonts w:ascii="Times New Roman" w:eastAsia="Times New Roman" w:hAnsi="Times New Roman"/>
          <w:sz w:val="27"/>
          <w:szCs w:val="27"/>
        </w:rPr>
        <w:t>трудностей в социально</w:t>
      </w:r>
      <w:r w:rsidR="007A6812">
        <w:rPr>
          <w:rFonts w:ascii="Times New Roman" w:eastAsia="Times New Roman" w:hAnsi="Times New Roman"/>
          <w:sz w:val="27"/>
          <w:szCs w:val="27"/>
        </w:rPr>
        <w:t>-</w:t>
      </w:r>
      <w:r w:rsidRPr="004D5CCB">
        <w:rPr>
          <w:rFonts w:ascii="Times New Roman" w:eastAsia="Times New Roman" w:hAnsi="Times New Roman"/>
          <w:sz w:val="27"/>
          <w:szCs w:val="27"/>
        </w:rPr>
        <w:t>бытовой адаптации</w:t>
      </w:r>
      <w:r w:rsidR="007A6812">
        <w:rPr>
          <w:rFonts w:ascii="Times New Roman" w:eastAsia="Times New Roman" w:hAnsi="Times New Roman"/>
          <w:sz w:val="27"/>
          <w:szCs w:val="27"/>
        </w:rPr>
        <w:t xml:space="preserve"> и</w:t>
      </w:r>
      <w:r w:rsidRPr="004D5CCB">
        <w:rPr>
          <w:rFonts w:ascii="Times New Roman" w:eastAsia="Times New Roman" w:hAnsi="Times New Roman"/>
          <w:sz w:val="27"/>
          <w:szCs w:val="27"/>
        </w:rPr>
        <w:t xml:space="preserve"> развитии ребенка</w:t>
      </w:r>
      <w:r w:rsidR="007A6812">
        <w:rPr>
          <w:rFonts w:ascii="Times New Roman" w:eastAsia="Times New Roman" w:hAnsi="Times New Roman"/>
          <w:sz w:val="27"/>
          <w:szCs w:val="27"/>
        </w:rPr>
        <w:t xml:space="preserve"> с инвалидностью</w:t>
      </w:r>
      <w:r w:rsidRPr="004D5CCB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4D5CCB" w:rsidRPr="004D5CCB" w:rsidRDefault="004D5CCB" w:rsidP="004D5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D5CCB">
        <w:rPr>
          <w:rFonts w:ascii="Times New Roman" w:eastAsia="Times New Roman" w:hAnsi="Times New Roman" w:cs="Times New Roman"/>
          <w:b/>
          <w:sz w:val="27"/>
          <w:szCs w:val="27"/>
        </w:rPr>
        <w:t>•</w:t>
      </w:r>
      <w:r w:rsidRPr="004D5CCB">
        <w:rPr>
          <w:rFonts w:ascii="Times New Roman" w:eastAsia="Times New Roman" w:hAnsi="Times New Roman" w:cs="Times New Roman"/>
          <w:b/>
          <w:sz w:val="27"/>
          <w:szCs w:val="27"/>
        </w:rPr>
        <w:tab/>
        <w:t>Дети в трудной жизненной ситуации</w:t>
      </w:r>
    </w:p>
    <w:p w:rsidR="004D5CCB" w:rsidRPr="000D022A" w:rsidRDefault="004D5CCB" w:rsidP="00725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CCB">
        <w:rPr>
          <w:rFonts w:ascii="Times New Roman" w:eastAsia="Times New Roman" w:hAnsi="Times New Roman" w:cs="Times New Roman"/>
          <w:sz w:val="27"/>
          <w:szCs w:val="27"/>
        </w:rPr>
        <w:t>Работы, посвященные историям</w:t>
      </w:r>
      <w:r w:rsidR="00291099">
        <w:rPr>
          <w:rFonts w:ascii="Times New Roman" w:eastAsia="Times New Roman" w:hAnsi="Times New Roman" w:cs="Times New Roman"/>
          <w:sz w:val="27"/>
          <w:szCs w:val="27"/>
        </w:rPr>
        <w:t xml:space="preserve"> детей, оставшихся без попечения родителей,</w:t>
      </w:r>
      <w:r w:rsidRPr="004D5CCB">
        <w:rPr>
          <w:rFonts w:ascii="Times New Roman" w:eastAsia="Times New Roman" w:hAnsi="Times New Roman" w:cs="Times New Roman"/>
          <w:sz w:val="27"/>
          <w:szCs w:val="27"/>
        </w:rPr>
        <w:t xml:space="preserve"> подростков, вступивших в конфликт с законом</w:t>
      </w:r>
      <w:r w:rsidR="00170B1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D5CCB">
        <w:rPr>
          <w:rFonts w:ascii="Times New Roman" w:eastAsia="Times New Roman" w:hAnsi="Times New Roman" w:cs="Times New Roman"/>
          <w:sz w:val="27"/>
          <w:szCs w:val="27"/>
        </w:rPr>
        <w:t xml:space="preserve"> и други</w:t>
      </w:r>
      <w:r w:rsidR="006417FD">
        <w:rPr>
          <w:rFonts w:ascii="Times New Roman" w:eastAsia="Times New Roman" w:hAnsi="Times New Roman" w:cs="Times New Roman"/>
          <w:sz w:val="27"/>
          <w:szCs w:val="27"/>
        </w:rPr>
        <w:t>м</w:t>
      </w:r>
      <w:r w:rsidR="00170B1F">
        <w:rPr>
          <w:rFonts w:ascii="Times New Roman" w:eastAsia="Times New Roman" w:hAnsi="Times New Roman" w:cs="Times New Roman"/>
          <w:sz w:val="27"/>
          <w:szCs w:val="27"/>
        </w:rPr>
        <w:t xml:space="preserve"> детям, нуждающим</w:t>
      </w:r>
      <w:r w:rsidRPr="004D5CCB">
        <w:rPr>
          <w:rFonts w:ascii="Times New Roman" w:eastAsia="Times New Roman" w:hAnsi="Times New Roman" w:cs="Times New Roman"/>
          <w:sz w:val="27"/>
          <w:szCs w:val="27"/>
        </w:rPr>
        <w:t xml:space="preserve">ся в особом внимании и поддержке, примерам их успешной адаптации в современном социуме при </w:t>
      </w:r>
      <w:r w:rsidR="005714D8">
        <w:rPr>
          <w:rFonts w:ascii="Times New Roman" w:eastAsia="Times New Roman" w:hAnsi="Times New Roman" w:cs="Times New Roman"/>
          <w:sz w:val="27"/>
          <w:szCs w:val="27"/>
        </w:rPr>
        <w:t xml:space="preserve">содействии </w:t>
      </w:r>
      <w:r w:rsidRPr="004D5CCB">
        <w:rPr>
          <w:rFonts w:ascii="Times New Roman" w:eastAsia="Times New Roman" w:hAnsi="Times New Roman" w:cs="Times New Roman"/>
          <w:sz w:val="27"/>
          <w:szCs w:val="27"/>
        </w:rPr>
        <w:t>специалистов системы профилактики, а также специалистов учреждений системы социальной защиты и социального облуживания.</w:t>
      </w:r>
    </w:p>
    <w:p w:rsidR="006D6B41" w:rsidRPr="0072503D" w:rsidRDefault="003A7F6C" w:rsidP="0072503D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pacing w:val="1"/>
          <w:sz w:val="27"/>
          <w:szCs w:val="27"/>
        </w:rPr>
      </w:pPr>
      <w:r w:rsidRPr="0072503D">
        <w:rPr>
          <w:rFonts w:ascii="Times New Roman" w:eastAsia="Times New Roman" w:hAnsi="Times New Roman"/>
          <w:spacing w:val="1"/>
          <w:sz w:val="27"/>
          <w:szCs w:val="27"/>
        </w:rPr>
        <w:t>Специальная номинация</w:t>
      </w:r>
      <w:r w:rsidR="0072503D">
        <w:rPr>
          <w:rFonts w:ascii="Times New Roman" w:eastAsia="Times New Roman" w:hAnsi="Times New Roman"/>
          <w:spacing w:val="1"/>
          <w:sz w:val="27"/>
          <w:szCs w:val="27"/>
        </w:rPr>
        <w:t xml:space="preserve"> Всероссийского конкурса </w:t>
      </w:r>
      <w:r w:rsidRPr="0072503D">
        <w:rPr>
          <w:rFonts w:ascii="Times New Roman" w:eastAsia="Times New Roman" w:hAnsi="Times New Roman"/>
          <w:b/>
          <w:spacing w:val="1"/>
          <w:sz w:val="27"/>
          <w:szCs w:val="27"/>
        </w:rPr>
        <w:t xml:space="preserve"> «</w:t>
      </w:r>
      <w:r w:rsidR="006D6B41" w:rsidRPr="0072503D">
        <w:rPr>
          <w:rFonts w:ascii="Times New Roman" w:eastAsia="Times New Roman" w:hAnsi="Times New Roman"/>
          <w:b/>
          <w:spacing w:val="1"/>
          <w:sz w:val="27"/>
          <w:szCs w:val="27"/>
        </w:rPr>
        <w:t xml:space="preserve">Говорят и показывают </w:t>
      </w:r>
      <w:proofErr w:type="spellStart"/>
      <w:r w:rsidR="006D6B41" w:rsidRPr="0072503D">
        <w:rPr>
          <w:rFonts w:ascii="Times New Roman" w:eastAsia="Times New Roman" w:hAnsi="Times New Roman"/>
          <w:b/>
          <w:spacing w:val="1"/>
          <w:sz w:val="27"/>
          <w:szCs w:val="27"/>
        </w:rPr>
        <w:t>юнкоры</w:t>
      </w:r>
      <w:proofErr w:type="spellEnd"/>
      <w:r w:rsidRPr="0072503D">
        <w:rPr>
          <w:rFonts w:ascii="Times New Roman" w:eastAsia="Times New Roman" w:hAnsi="Times New Roman"/>
          <w:b/>
          <w:spacing w:val="1"/>
          <w:sz w:val="27"/>
          <w:szCs w:val="27"/>
        </w:rPr>
        <w:t>»</w:t>
      </w:r>
      <w:r w:rsidR="007919AD" w:rsidRPr="0072503D">
        <w:rPr>
          <w:rFonts w:ascii="Times New Roman" w:eastAsia="Times New Roman" w:hAnsi="Times New Roman"/>
          <w:b/>
          <w:spacing w:val="1"/>
          <w:sz w:val="27"/>
          <w:szCs w:val="27"/>
        </w:rPr>
        <w:t xml:space="preserve"> </w:t>
      </w:r>
    </w:p>
    <w:p w:rsidR="006D6B41" w:rsidRPr="000D022A" w:rsidRDefault="006D6B41" w:rsidP="006D6B41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1"/>
          <w:sz w:val="27"/>
          <w:szCs w:val="27"/>
        </w:rPr>
      </w:pPr>
      <w:r w:rsidRPr="000D022A">
        <w:rPr>
          <w:rFonts w:ascii="Times New Roman" w:eastAsia="Times New Roman" w:hAnsi="Times New Roman"/>
          <w:spacing w:val="1"/>
          <w:sz w:val="27"/>
          <w:szCs w:val="27"/>
        </w:rPr>
        <w:t>Работы юных журналистов в возрасте от 13 до 18 лет, соответствующие тематике основных конкурсных номинаций.</w:t>
      </w:r>
    </w:p>
    <w:p w:rsidR="00F45FAD" w:rsidRPr="00F45FAD" w:rsidRDefault="00F45FAD" w:rsidP="00F45FAD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pacing w:val="1"/>
          <w:sz w:val="27"/>
          <w:szCs w:val="27"/>
        </w:rPr>
      </w:pPr>
    </w:p>
    <w:p w:rsidR="006D6B41" w:rsidRPr="000D022A" w:rsidRDefault="006D6B41" w:rsidP="006D6B4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D022A">
        <w:rPr>
          <w:rFonts w:ascii="Times New Roman" w:eastAsia="Calibri" w:hAnsi="Times New Roman" w:cs="Times New Roman"/>
          <w:b/>
          <w:sz w:val="27"/>
          <w:szCs w:val="27"/>
        </w:rPr>
        <w:t>3. ПОРЯДОК ПРОВЕДЕНИЯ ВСЕРОССИЙСКОГО КОНКУРСА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3.1.</w:t>
      </w:r>
      <w:r w:rsidRPr="000D022A">
        <w:rPr>
          <w:rFonts w:ascii="Times New Roman" w:eastAsia="Calibri" w:hAnsi="Times New Roman" w:cs="Times New Roman"/>
          <w:sz w:val="27"/>
          <w:szCs w:val="27"/>
        </w:rPr>
        <w:tab/>
        <w:t xml:space="preserve">На конкурсный отбор принимаются журналистские работы (далее – работы), рекомендованные </w:t>
      </w:r>
      <w:proofErr w:type="spellStart"/>
      <w:r w:rsidRPr="000D022A">
        <w:rPr>
          <w:rFonts w:ascii="Times New Roman" w:eastAsia="Calibri" w:hAnsi="Times New Roman" w:cs="Times New Roman"/>
          <w:sz w:val="27"/>
          <w:szCs w:val="27"/>
        </w:rPr>
        <w:t>соорганизаторами</w:t>
      </w:r>
      <w:proofErr w:type="spell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как социально значимые, соответствующие задачам и номинациям Всероссийского конкурса.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3.2.</w:t>
      </w:r>
      <w:r w:rsidRPr="000D022A">
        <w:rPr>
          <w:rFonts w:ascii="Times New Roman" w:eastAsia="Calibri" w:hAnsi="Times New Roman" w:cs="Times New Roman"/>
          <w:sz w:val="27"/>
          <w:szCs w:val="27"/>
        </w:rPr>
        <w:tab/>
        <w:t xml:space="preserve">К рассмотрению принимаются печатные публикации, </w:t>
      </w:r>
      <w:proofErr w:type="gramStart"/>
      <w:r w:rsidRPr="000D022A">
        <w:rPr>
          <w:rFonts w:ascii="Times New Roman" w:eastAsia="Calibri" w:hAnsi="Times New Roman" w:cs="Times New Roman"/>
          <w:sz w:val="27"/>
          <w:szCs w:val="27"/>
        </w:rPr>
        <w:t>интернет-публикации</w:t>
      </w:r>
      <w:proofErr w:type="gram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, телевизионные сюжеты, </w:t>
      </w:r>
      <w:proofErr w:type="spellStart"/>
      <w:r w:rsidRPr="000D022A">
        <w:rPr>
          <w:rFonts w:ascii="Times New Roman" w:eastAsia="Calibri" w:hAnsi="Times New Roman" w:cs="Times New Roman"/>
          <w:sz w:val="27"/>
          <w:szCs w:val="27"/>
        </w:rPr>
        <w:t>радиосюжеты</w:t>
      </w:r>
      <w:proofErr w:type="spell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и подкасты на русском языке, вышедшие в федеральных, региональных, муниципальных СМИ, на официальных страницах учреждений/организаций/общественных объединений или в социальных сетях, в период с </w:t>
      </w:r>
      <w:r w:rsidR="00F45FAD">
        <w:rPr>
          <w:rFonts w:ascii="Times New Roman" w:eastAsia="Calibri" w:hAnsi="Times New Roman" w:cs="Times New Roman"/>
          <w:sz w:val="27"/>
          <w:szCs w:val="27"/>
        </w:rPr>
        <w:t xml:space="preserve">октября </w:t>
      </w:r>
      <w:r w:rsidRPr="000D022A">
        <w:rPr>
          <w:rFonts w:ascii="Times New Roman" w:eastAsia="Calibri" w:hAnsi="Times New Roman" w:cs="Times New Roman"/>
          <w:sz w:val="27"/>
          <w:szCs w:val="27"/>
        </w:rPr>
        <w:t>2024 года по август 2025 года.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3.3. Объем печатной работы, заявленной в конкурсных номинациях</w:t>
      </w:r>
      <w:r w:rsidR="002357F3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0D022A">
        <w:rPr>
          <w:rFonts w:ascii="Times New Roman" w:eastAsia="Calibri" w:hAnsi="Times New Roman" w:cs="Times New Roman"/>
          <w:sz w:val="27"/>
          <w:szCs w:val="27"/>
        </w:rPr>
        <w:t>должен составлять не менее 4 000 печатных знаков с пробелами; хронометраж виде</w:t>
      </w:r>
      <w:proofErr w:type="gramStart"/>
      <w:r w:rsidRPr="000D022A">
        <w:rPr>
          <w:rFonts w:ascii="Times New Roman" w:eastAsia="Calibri" w:hAnsi="Times New Roman" w:cs="Times New Roman"/>
          <w:sz w:val="27"/>
          <w:szCs w:val="27"/>
        </w:rPr>
        <w:t>о-</w:t>
      </w:r>
      <w:proofErr w:type="gram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proofErr w:type="spellStart"/>
      <w:r w:rsidRPr="000D022A">
        <w:rPr>
          <w:rFonts w:ascii="Times New Roman" w:eastAsia="Calibri" w:hAnsi="Times New Roman" w:cs="Times New Roman"/>
          <w:sz w:val="27"/>
          <w:szCs w:val="27"/>
        </w:rPr>
        <w:t>аудиосюжетов</w:t>
      </w:r>
      <w:proofErr w:type="spell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не должен превышать 20 минут. </w:t>
      </w:r>
    </w:p>
    <w:p w:rsidR="006D6B41" w:rsidRPr="000D022A" w:rsidRDefault="00E81D19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3.4</w:t>
      </w:r>
      <w:r w:rsidR="006D6B41" w:rsidRPr="000D022A">
        <w:rPr>
          <w:rFonts w:ascii="Times New Roman" w:eastAsia="Calibri" w:hAnsi="Times New Roman" w:cs="Times New Roman"/>
          <w:sz w:val="27"/>
          <w:szCs w:val="27"/>
        </w:rPr>
        <w:t>. Работы, объем/</w:t>
      </w:r>
      <w:proofErr w:type="gramStart"/>
      <w:r w:rsidR="006D6B41" w:rsidRPr="000D022A">
        <w:rPr>
          <w:rFonts w:ascii="Times New Roman" w:eastAsia="Calibri" w:hAnsi="Times New Roman" w:cs="Times New Roman"/>
          <w:sz w:val="27"/>
          <w:szCs w:val="27"/>
        </w:rPr>
        <w:t>хронометраж</w:t>
      </w:r>
      <w:proofErr w:type="gramEnd"/>
      <w:r w:rsidR="006D6B41" w:rsidRPr="000D022A">
        <w:rPr>
          <w:rFonts w:ascii="Times New Roman" w:eastAsia="Calibri" w:hAnsi="Times New Roman" w:cs="Times New Roman"/>
          <w:sz w:val="27"/>
          <w:szCs w:val="27"/>
        </w:rPr>
        <w:t xml:space="preserve"> которых не соответствует указанным параметрам, к рассмотрению не принимаются.</w:t>
      </w:r>
    </w:p>
    <w:p w:rsidR="006D6B41" w:rsidRPr="000D022A" w:rsidRDefault="00E81D19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3.5</w:t>
      </w:r>
      <w:r w:rsidR="006D6B41" w:rsidRPr="000D022A">
        <w:rPr>
          <w:rFonts w:ascii="Times New Roman" w:eastAsia="Calibri" w:hAnsi="Times New Roman" w:cs="Times New Roman"/>
          <w:sz w:val="27"/>
          <w:szCs w:val="27"/>
        </w:rPr>
        <w:t xml:space="preserve">. Предоставляемые на конкурс материалы не рецензируются, не </w:t>
      </w:r>
      <w:proofErr w:type="gramStart"/>
      <w:r w:rsidR="006D6B41" w:rsidRPr="000D022A">
        <w:rPr>
          <w:rFonts w:ascii="Times New Roman" w:eastAsia="Calibri" w:hAnsi="Times New Roman" w:cs="Times New Roman"/>
          <w:sz w:val="27"/>
          <w:szCs w:val="27"/>
        </w:rPr>
        <w:t>оплачиваются и не возвращаются</w:t>
      </w:r>
      <w:proofErr w:type="gramEnd"/>
      <w:r w:rsidR="006D6B41" w:rsidRPr="000D022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3.</w:t>
      </w:r>
      <w:r w:rsidR="00970D58">
        <w:rPr>
          <w:rFonts w:ascii="Times New Roman" w:eastAsia="Calibri" w:hAnsi="Times New Roman" w:cs="Times New Roman"/>
          <w:sz w:val="27"/>
          <w:szCs w:val="27"/>
        </w:rPr>
        <w:t>7</w:t>
      </w:r>
      <w:r w:rsidRPr="000D022A">
        <w:rPr>
          <w:rFonts w:ascii="Times New Roman" w:eastAsia="Calibri" w:hAnsi="Times New Roman" w:cs="Times New Roman"/>
          <w:sz w:val="27"/>
          <w:szCs w:val="27"/>
        </w:rPr>
        <w:t>.</w:t>
      </w:r>
      <w:r w:rsidRPr="000D022A">
        <w:rPr>
          <w:rFonts w:ascii="Times New Roman" w:eastAsia="Calibri" w:hAnsi="Times New Roman" w:cs="Times New Roman"/>
          <w:sz w:val="27"/>
          <w:szCs w:val="27"/>
        </w:rPr>
        <w:tab/>
        <w:t>Организатор конкурса имеет право на публикацию работ, а также иное распространение и тиражирование материалов, поступивших на Всероссийский конкурс, в том числе размещение в сети интернет, без выплаты вознаграждения, с обязательной ссылкой на авторство и принадлежность к СМИ.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3</w:t>
      </w:r>
      <w:r w:rsidR="00970D58">
        <w:rPr>
          <w:rFonts w:ascii="Times New Roman" w:eastAsia="Calibri" w:hAnsi="Times New Roman" w:cs="Times New Roman"/>
          <w:sz w:val="27"/>
          <w:szCs w:val="27"/>
        </w:rPr>
        <w:t>.8</w:t>
      </w: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0D022A">
        <w:rPr>
          <w:rFonts w:ascii="Times New Roman" w:hAnsi="Times New Roman" w:cs="Times New Roman"/>
          <w:sz w:val="27"/>
          <w:szCs w:val="27"/>
        </w:rPr>
        <w:t xml:space="preserve">До 3 марта 2025 года </w:t>
      </w:r>
      <w:proofErr w:type="spellStart"/>
      <w:r w:rsidRPr="000D022A">
        <w:rPr>
          <w:rFonts w:ascii="Times New Roman" w:hAnsi="Times New Roman" w:cs="Times New Roman"/>
          <w:sz w:val="27"/>
          <w:szCs w:val="27"/>
        </w:rPr>
        <w:t>соорганизаторы</w:t>
      </w:r>
      <w:proofErr w:type="spellEnd"/>
      <w:r w:rsidRPr="000D022A">
        <w:rPr>
          <w:rFonts w:ascii="Times New Roman" w:hAnsi="Times New Roman" w:cs="Times New Roman"/>
          <w:sz w:val="27"/>
          <w:szCs w:val="27"/>
        </w:rPr>
        <w:t xml:space="preserve"> Всероссийского конкурса формируют в субъектах Российской Федерации организационные комитеты (экспертные группы, </w:t>
      </w:r>
      <w:proofErr w:type="gramStart"/>
      <w:r w:rsidRPr="000D022A">
        <w:rPr>
          <w:rFonts w:ascii="Times New Roman" w:hAnsi="Times New Roman" w:cs="Times New Roman"/>
          <w:sz w:val="27"/>
          <w:szCs w:val="27"/>
        </w:rPr>
        <w:t>другое</w:t>
      </w:r>
      <w:proofErr w:type="gramEnd"/>
      <w:r w:rsidRPr="000D022A">
        <w:rPr>
          <w:rFonts w:ascii="Times New Roman" w:hAnsi="Times New Roman" w:cs="Times New Roman"/>
          <w:sz w:val="27"/>
          <w:szCs w:val="27"/>
        </w:rPr>
        <w:t>) для: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-  организации регионального этапа отбора работ, соответствующих номинациям Всероссийского конкурса;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- определения лучших работ (печатной публикации, </w:t>
      </w:r>
      <w:proofErr w:type="gramStart"/>
      <w:r w:rsidRPr="000D022A">
        <w:rPr>
          <w:rFonts w:ascii="Times New Roman" w:eastAsia="Calibri" w:hAnsi="Times New Roman" w:cs="Times New Roman"/>
          <w:sz w:val="27"/>
          <w:szCs w:val="27"/>
        </w:rPr>
        <w:t>интернет-публикации</w:t>
      </w:r>
      <w:proofErr w:type="gram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, телевизионного сюжета, </w:t>
      </w:r>
      <w:proofErr w:type="spellStart"/>
      <w:r w:rsidRPr="000D022A">
        <w:rPr>
          <w:rFonts w:ascii="Times New Roman" w:eastAsia="Calibri" w:hAnsi="Times New Roman" w:cs="Times New Roman"/>
          <w:sz w:val="27"/>
          <w:szCs w:val="27"/>
        </w:rPr>
        <w:t>радиосюжета</w:t>
      </w:r>
      <w:proofErr w:type="spellEnd"/>
      <w:r w:rsidRPr="000D022A">
        <w:rPr>
          <w:rFonts w:ascii="Times New Roman" w:eastAsia="Calibri" w:hAnsi="Times New Roman" w:cs="Times New Roman"/>
          <w:sz w:val="27"/>
          <w:szCs w:val="27"/>
        </w:rPr>
        <w:t>) в каждой из конкурсных номинаций.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>3</w:t>
      </w:r>
      <w:r w:rsidR="00970D58">
        <w:rPr>
          <w:rFonts w:ascii="Times New Roman" w:eastAsia="Calibri" w:hAnsi="Times New Roman" w:cs="Times New Roman"/>
          <w:sz w:val="27"/>
          <w:szCs w:val="27"/>
        </w:rPr>
        <w:t>.9</w:t>
      </w: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. До 22 сентября 2025 года </w:t>
      </w:r>
      <w:proofErr w:type="spellStart"/>
      <w:r w:rsidRPr="000D022A">
        <w:rPr>
          <w:rFonts w:ascii="Times New Roman" w:eastAsia="Calibri" w:hAnsi="Times New Roman" w:cs="Times New Roman"/>
          <w:sz w:val="27"/>
          <w:szCs w:val="27"/>
        </w:rPr>
        <w:t>соорганизаторы</w:t>
      </w:r>
      <w:proofErr w:type="spell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регистрируют работы, рекомендуемые для участия в федеральном этапе Всероссийского конкурса, на электронной платформе Фонда </w:t>
      </w:r>
      <w:hyperlink r:id="rId9" w:history="1">
        <w:r w:rsidRPr="000D022A">
          <w:rPr>
            <w:rStyle w:val="a3"/>
            <w:rFonts w:ascii="Times New Roman" w:eastAsia="Calibri" w:hAnsi="Times New Roman" w:cs="Times New Roman"/>
            <w:sz w:val="27"/>
            <w:szCs w:val="27"/>
          </w:rPr>
          <w:t>https://конкурсыфонда.рф</w:t>
        </w:r>
      </w:hyperlink>
      <w:r w:rsidRPr="000D022A">
        <w:rPr>
          <w:rFonts w:ascii="Times New Roman" w:eastAsia="Calibri" w:hAnsi="Times New Roman" w:cs="Times New Roman"/>
          <w:sz w:val="27"/>
          <w:szCs w:val="27"/>
        </w:rPr>
        <w:t>. В каждой из номинаций может быть заявлено (зарегистрировано) не более одного материала одного автора. Информация в бумажном виде или направленная на электронную почту Фонда к рассмотрению не принимается.</w:t>
      </w:r>
    </w:p>
    <w:p w:rsidR="006D6B41" w:rsidRDefault="001E5A85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5279C">
        <w:rPr>
          <w:rFonts w:ascii="Times New Roman" w:eastAsia="Calibri" w:hAnsi="Times New Roman" w:cs="Times New Roman"/>
          <w:sz w:val="27"/>
          <w:szCs w:val="27"/>
        </w:rPr>
        <w:t>3.10</w:t>
      </w:r>
      <w:r w:rsidR="006D6B41" w:rsidRPr="000D022A">
        <w:rPr>
          <w:rFonts w:ascii="Times New Roman" w:eastAsia="Calibri" w:hAnsi="Times New Roman" w:cs="Times New Roman"/>
          <w:sz w:val="27"/>
          <w:szCs w:val="27"/>
        </w:rPr>
        <w:t xml:space="preserve">. Информация о результатах отбора в субъектах Российской Федерации лучших работ публикуется на официальном сайте </w:t>
      </w:r>
      <w:r w:rsidR="00D770E9">
        <w:rPr>
          <w:rFonts w:ascii="Times New Roman" w:eastAsia="Calibri" w:hAnsi="Times New Roman" w:cs="Times New Roman"/>
          <w:sz w:val="27"/>
          <w:szCs w:val="27"/>
        </w:rPr>
        <w:t>о</w:t>
      </w:r>
      <w:r w:rsidR="006D6B41" w:rsidRPr="000D022A">
        <w:rPr>
          <w:rFonts w:ascii="Times New Roman" w:eastAsia="Calibri" w:hAnsi="Times New Roman" w:cs="Times New Roman"/>
          <w:sz w:val="27"/>
          <w:szCs w:val="27"/>
        </w:rPr>
        <w:t xml:space="preserve">рганизатора </w:t>
      </w:r>
      <w:hyperlink r:id="rId10" w:history="1">
        <w:r w:rsidR="006D6B41" w:rsidRPr="000D022A">
          <w:rPr>
            <w:rFonts w:ascii="Times New Roman" w:eastAsia="Calibri" w:hAnsi="Times New Roman" w:cs="Times New Roman"/>
            <w:color w:val="0000FF" w:themeColor="hyperlink"/>
            <w:sz w:val="27"/>
            <w:szCs w:val="27"/>
            <w:u w:val="single"/>
          </w:rPr>
          <w:t>www.fond-detyam.ru</w:t>
        </w:r>
      </w:hyperlink>
      <w:r w:rsidR="006D6B41" w:rsidRPr="000D022A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1644A5" w:rsidRDefault="001644A5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644A5" w:rsidRDefault="001644A5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644A5" w:rsidRPr="000D022A" w:rsidRDefault="001644A5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D6B41" w:rsidRPr="000D022A" w:rsidRDefault="00D770E9" w:rsidP="006D6B4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lastRenderedPageBreak/>
        <w:t xml:space="preserve">4. ОПРЕДЕЛЕНИЕ ПОБЕДИТЕЛЕЙ </w:t>
      </w:r>
      <w:r w:rsidR="006D6B41" w:rsidRPr="000D022A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4.1. </w:t>
      </w:r>
      <w:r w:rsidR="00FD2D17">
        <w:rPr>
          <w:rFonts w:ascii="Times New Roman" w:eastAsia="Calibri" w:hAnsi="Times New Roman" w:cs="Times New Roman"/>
          <w:sz w:val="27"/>
          <w:szCs w:val="27"/>
        </w:rPr>
        <w:t xml:space="preserve">До </w:t>
      </w:r>
      <w:r w:rsidRPr="000D022A">
        <w:rPr>
          <w:rFonts w:ascii="Times New Roman" w:eastAsia="Calibri" w:hAnsi="Times New Roman" w:cs="Times New Roman"/>
          <w:sz w:val="27"/>
          <w:szCs w:val="27"/>
        </w:rPr>
        <w:t>1</w:t>
      </w:r>
      <w:r w:rsidR="0085618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D022A">
        <w:rPr>
          <w:rFonts w:ascii="Times New Roman" w:eastAsia="Calibri" w:hAnsi="Times New Roman" w:cs="Times New Roman"/>
          <w:sz w:val="27"/>
          <w:szCs w:val="27"/>
        </w:rPr>
        <w:t>ноября 202</w:t>
      </w:r>
      <w:r w:rsidR="00621EC7">
        <w:rPr>
          <w:rFonts w:ascii="Times New Roman" w:eastAsia="Calibri" w:hAnsi="Times New Roman" w:cs="Times New Roman"/>
          <w:sz w:val="27"/>
          <w:szCs w:val="27"/>
        </w:rPr>
        <w:t>5</w:t>
      </w:r>
      <w:bookmarkStart w:id="0" w:name="_GoBack"/>
      <w:bookmarkEnd w:id="0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организатор обеспечивает оценку рекомендованных </w:t>
      </w:r>
      <w:proofErr w:type="spellStart"/>
      <w:r w:rsidRPr="000D022A">
        <w:rPr>
          <w:rFonts w:ascii="Times New Roman" w:eastAsia="Calibri" w:hAnsi="Times New Roman" w:cs="Times New Roman"/>
          <w:sz w:val="27"/>
          <w:szCs w:val="27"/>
        </w:rPr>
        <w:t>соорганизаторами</w:t>
      </w:r>
      <w:proofErr w:type="spellEnd"/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 конкурсных работ.</w:t>
      </w:r>
    </w:p>
    <w:p w:rsidR="006D6B41" w:rsidRPr="000D022A" w:rsidRDefault="006D6B41" w:rsidP="006D6B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022A">
        <w:rPr>
          <w:rFonts w:ascii="Times New Roman" w:eastAsia="Calibri" w:hAnsi="Times New Roman" w:cs="Times New Roman"/>
          <w:sz w:val="27"/>
          <w:szCs w:val="27"/>
        </w:rPr>
        <w:t xml:space="preserve">4.2.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 xml:space="preserve">Каждая работа оценивается от 1 до 10 баллов с учетом следующих </w:t>
      </w:r>
      <w:r w:rsidRPr="000D022A">
        <w:rPr>
          <w:rFonts w:ascii="Times New Roman" w:eastAsia="Times New Roman" w:hAnsi="Times New Roman" w:cs="Times New Roman"/>
          <w:spacing w:val="-67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критериев:</w:t>
      </w:r>
    </w:p>
    <w:p w:rsidR="006D6B41" w:rsidRPr="000D022A" w:rsidRDefault="006D6B41" w:rsidP="006D6B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>- актуальность</w:t>
      </w:r>
      <w:r w:rsidRPr="000D022A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материала,</w:t>
      </w:r>
      <w:r w:rsidRPr="000D022A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соответствие</w:t>
      </w:r>
      <w:r w:rsidRPr="000D022A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D770E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тематике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заявленной</w:t>
      </w:r>
      <w:r w:rsidRPr="000D022A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номинации;</w:t>
      </w:r>
    </w:p>
    <w:p w:rsidR="006D6B41" w:rsidRPr="000D022A" w:rsidRDefault="006D6B41" w:rsidP="006D6B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>- конструктивность подхода к  освещению затронутой проблемы;</w:t>
      </w:r>
    </w:p>
    <w:p w:rsidR="006D6B41" w:rsidRPr="000D022A" w:rsidRDefault="006D6B41" w:rsidP="006D6B4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>- информационная</w:t>
      </w:r>
      <w:r w:rsidRPr="000D022A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насыщенность</w:t>
      </w:r>
      <w:r w:rsidRPr="000D022A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материала,</w:t>
      </w:r>
      <w:r w:rsidRPr="000D022A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глубина</w:t>
      </w:r>
      <w:r w:rsidRPr="000D022A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освещения</w:t>
      </w:r>
      <w:r w:rsidRPr="000D022A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темы;</w:t>
      </w:r>
    </w:p>
    <w:p w:rsidR="006D6B41" w:rsidRPr="000D022A" w:rsidRDefault="006D6B41" w:rsidP="006D6B41">
      <w:pPr>
        <w:widowControl w:val="0"/>
        <w:tabs>
          <w:tab w:val="left" w:pos="2265"/>
          <w:tab w:val="left" w:pos="3850"/>
          <w:tab w:val="left" w:pos="4300"/>
          <w:tab w:val="left" w:pos="6712"/>
          <w:tab w:val="left" w:pos="7873"/>
          <w:tab w:val="left" w:pos="946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>- стиль изложения, профессионализм подачи материала, сила</w:t>
      </w:r>
      <w:r w:rsidRPr="000D022A">
        <w:rPr>
          <w:rFonts w:ascii="Times New Roman" w:eastAsia="Times New Roman" w:hAnsi="Times New Roman" w:cs="Times New Roman"/>
          <w:spacing w:val="-67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воздействия на аудиторию.</w:t>
      </w:r>
    </w:p>
    <w:p w:rsidR="006D6B41" w:rsidRPr="000D022A" w:rsidRDefault="006D6B41" w:rsidP="006D6B41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>4.3. Лучшей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каждой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из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номинаций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становится работа,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получившая</w:t>
      </w:r>
      <w:r w:rsidRPr="000D022A">
        <w:rPr>
          <w:rFonts w:ascii="Times New Roman" w:eastAsia="Times New Roman" w:hAnsi="Times New Roman" w:cs="Times New Roman"/>
          <w:spacing w:val="-67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наивысший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средний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балл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результатам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оценки. В случае если несколько работ набрали одинаковое количество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баллов,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учитывается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количество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высших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оценок,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присвоенных</w:t>
      </w:r>
      <w:r w:rsidRPr="000D022A">
        <w:rPr>
          <w:rFonts w:ascii="Times New Roman" w:eastAsia="Times New Roman" w:hAnsi="Times New Roman" w:cs="Times New Roman"/>
          <w:spacing w:val="-67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данным</w:t>
      </w:r>
      <w:r w:rsidRPr="000D022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работам.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Авторы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таких</w:t>
      </w:r>
      <w:r w:rsidRPr="000D022A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>работ становятся победителями</w:t>
      </w:r>
      <w:r w:rsidRPr="000D022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0D022A">
        <w:rPr>
          <w:rFonts w:ascii="Times New Roman" w:eastAsia="Times New Roman" w:hAnsi="Times New Roman" w:cs="Times New Roman"/>
          <w:sz w:val="27"/>
          <w:szCs w:val="27"/>
        </w:rPr>
        <w:t xml:space="preserve">конкурса. </w:t>
      </w:r>
    </w:p>
    <w:p w:rsidR="006D6B41" w:rsidRPr="000D022A" w:rsidRDefault="006D6B41" w:rsidP="006D6B41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>4.4. Победителей Всероссийского конкурса определяет Оргкомитет.</w:t>
      </w:r>
    </w:p>
    <w:p w:rsidR="006D6B41" w:rsidRPr="000D022A" w:rsidRDefault="006D6B41" w:rsidP="006D6B41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 xml:space="preserve">4.5. </w:t>
      </w:r>
      <w:r w:rsidRPr="000D022A">
        <w:rPr>
          <w:rFonts w:ascii="Times New Roman" w:hAnsi="Times New Roman" w:cs="Times New Roman"/>
          <w:sz w:val="27"/>
          <w:szCs w:val="27"/>
        </w:rPr>
        <w:t>Авторы работ, победителей Всероссийского конкурса, награждаются дипломами.</w:t>
      </w:r>
    </w:p>
    <w:p w:rsidR="006D6B41" w:rsidRPr="000D022A" w:rsidRDefault="006D6B41" w:rsidP="006D6B41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022A">
        <w:rPr>
          <w:rFonts w:ascii="Times New Roman" w:hAnsi="Times New Roman" w:cs="Times New Roman"/>
          <w:sz w:val="27"/>
          <w:szCs w:val="27"/>
        </w:rPr>
        <w:t xml:space="preserve">4.6. </w:t>
      </w:r>
      <w:proofErr w:type="gramStart"/>
      <w:r w:rsidRPr="000D022A">
        <w:rPr>
          <w:rFonts w:ascii="Times New Roman" w:hAnsi="Times New Roman" w:cs="Times New Roman"/>
          <w:sz w:val="27"/>
          <w:szCs w:val="27"/>
        </w:rPr>
        <w:t xml:space="preserve">Специальными дипломами (благодарностями) отмечаются </w:t>
      </w:r>
      <w:proofErr w:type="spellStart"/>
      <w:r w:rsidRPr="000D022A">
        <w:rPr>
          <w:rFonts w:ascii="Times New Roman" w:hAnsi="Times New Roman" w:cs="Times New Roman"/>
          <w:sz w:val="27"/>
          <w:szCs w:val="27"/>
        </w:rPr>
        <w:t>соорганизаторы</w:t>
      </w:r>
      <w:proofErr w:type="spellEnd"/>
      <w:r w:rsidRPr="000D022A">
        <w:rPr>
          <w:rFonts w:ascii="Times New Roman" w:hAnsi="Times New Roman" w:cs="Times New Roman"/>
          <w:sz w:val="27"/>
          <w:szCs w:val="27"/>
        </w:rPr>
        <w:t>, успешно выстроившие взаимодействие со СМИ (ведомства, осуществляющие полномочия в сфере социальной защиты и социального обслуживания населения, пресс-службы, учреждения, другое).</w:t>
      </w:r>
      <w:proofErr w:type="gramEnd"/>
    </w:p>
    <w:p w:rsidR="006D6B41" w:rsidRPr="000D022A" w:rsidRDefault="006D6B41" w:rsidP="006D6B41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022A">
        <w:rPr>
          <w:rFonts w:ascii="Times New Roman" w:eastAsia="Times New Roman" w:hAnsi="Times New Roman" w:cs="Times New Roman"/>
          <w:sz w:val="27"/>
          <w:szCs w:val="27"/>
        </w:rPr>
        <w:t xml:space="preserve">4.7. </w:t>
      </w:r>
      <w:r w:rsidRPr="000D022A">
        <w:rPr>
          <w:rFonts w:ascii="Times New Roman" w:hAnsi="Times New Roman" w:cs="Times New Roman"/>
          <w:sz w:val="27"/>
          <w:szCs w:val="27"/>
        </w:rPr>
        <w:t xml:space="preserve">Информация об итогах Всероссийского конкурса публикуется на сайте организатора </w:t>
      </w:r>
      <w:hyperlink r:id="rId11" w:history="1">
        <w:r w:rsidRPr="000D022A">
          <w:rPr>
            <w:rFonts w:ascii="Times New Roman" w:hAnsi="Times New Roman" w:cs="Times New Roman"/>
            <w:color w:val="0000FF" w:themeColor="hyperlink"/>
            <w:sz w:val="27"/>
            <w:szCs w:val="27"/>
            <w:u w:val="single"/>
          </w:rPr>
          <w:t>www.fond-detyam.ru</w:t>
        </w:r>
      </w:hyperlink>
      <w:r w:rsidRPr="000D022A">
        <w:rPr>
          <w:rFonts w:ascii="Times New Roman" w:hAnsi="Times New Roman" w:cs="Times New Roman"/>
          <w:sz w:val="27"/>
          <w:szCs w:val="27"/>
        </w:rPr>
        <w:t>. не позднее 2 декабря 2025 года</w:t>
      </w:r>
    </w:p>
    <w:p w:rsidR="001439EE" w:rsidRPr="000D022A" w:rsidRDefault="001439EE">
      <w:pPr>
        <w:rPr>
          <w:rFonts w:ascii="Times New Roman" w:hAnsi="Times New Roman" w:cs="Times New Roman"/>
          <w:sz w:val="27"/>
          <w:szCs w:val="27"/>
        </w:rPr>
      </w:pPr>
    </w:p>
    <w:sectPr w:rsidR="001439EE" w:rsidRPr="000D02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8C" w:rsidRDefault="0091698C" w:rsidP="006D6B41">
      <w:pPr>
        <w:spacing w:after="0" w:line="240" w:lineRule="auto"/>
      </w:pPr>
      <w:r>
        <w:separator/>
      </w:r>
    </w:p>
  </w:endnote>
  <w:endnote w:type="continuationSeparator" w:id="0">
    <w:p w:rsidR="0091698C" w:rsidRDefault="0091698C" w:rsidP="006D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8A" w:rsidRDefault="00486E8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753008"/>
      <w:docPartObj>
        <w:docPartGallery w:val="Page Numbers (Bottom of Page)"/>
        <w:docPartUnique/>
      </w:docPartObj>
    </w:sdtPr>
    <w:sdtEndPr/>
    <w:sdtContent>
      <w:p w:rsidR="003753A4" w:rsidRDefault="003753A4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C7">
          <w:rPr>
            <w:noProof/>
          </w:rPr>
          <w:t>5</w:t>
        </w:r>
        <w:r>
          <w:fldChar w:fldCharType="end"/>
        </w:r>
      </w:p>
    </w:sdtContent>
  </w:sdt>
  <w:p w:rsidR="003753A4" w:rsidRDefault="003753A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8A" w:rsidRDefault="00486E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8C" w:rsidRDefault="0091698C" w:rsidP="006D6B41">
      <w:pPr>
        <w:spacing w:after="0" w:line="240" w:lineRule="auto"/>
      </w:pPr>
      <w:r>
        <w:separator/>
      </w:r>
    </w:p>
  </w:footnote>
  <w:footnote w:type="continuationSeparator" w:id="0">
    <w:p w:rsidR="0091698C" w:rsidRDefault="0091698C" w:rsidP="006D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8A" w:rsidRDefault="00486E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8A" w:rsidRDefault="00486E8A" w:rsidP="00C85049">
    <w:pPr>
      <w:pStyle w:val="aa"/>
      <w:rPr>
        <w:noProof/>
        <w:lang w:eastAsia="ru-RU"/>
      </w:rPr>
    </w:pPr>
    <w:r w:rsidRPr="002E2C82">
      <w:rPr>
        <w:rFonts w:ascii="Times New Roman" w:eastAsia="Calibri" w:hAnsi="Times New Roman" w:cs="Times New Roman"/>
        <w:noProof/>
        <w:sz w:val="26"/>
        <w:szCs w:val="26"/>
        <w:lang w:eastAsia="ru-RU"/>
      </w:rPr>
      <w:drawing>
        <wp:inline distT="0" distB="0" distL="0" distR="0" wp14:anchorId="6140E1CA" wp14:editId="1122E7D7">
          <wp:extent cx="1562786" cy="90175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86" cy="901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85049">
      <w:rPr>
        <w:noProof/>
        <w:lang w:eastAsia="ru-RU"/>
      </w:rPr>
      <w:t xml:space="preserve">                                                                                       </w:t>
    </w:r>
    <w:r w:rsidR="007C042B">
      <w:rPr>
        <w:noProof/>
        <w:lang w:eastAsia="ru-RU"/>
      </w:rPr>
      <w:t xml:space="preserve">            </w:t>
    </w:r>
    <w:r w:rsidR="00C85049">
      <w:rPr>
        <w:noProof/>
        <w:lang w:eastAsia="ru-RU"/>
      </w:rPr>
      <w:t xml:space="preserve">  </w:t>
    </w:r>
    <w:r w:rsidR="00C85049">
      <w:rPr>
        <w:noProof/>
        <w:lang w:eastAsia="ru-RU"/>
      </w:rPr>
      <w:drawing>
        <wp:inline distT="0" distB="0" distL="0" distR="0" wp14:anchorId="36F2A7AE" wp14:editId="1617A026">
          <wp:extent cx="897544" cy="917292"/>
          <wp:effectExtent l="0" t="0" r="0" b="0"/>
          <wp:docPr id="4" name="Рисунок 4" descr="C:\Users\nbvolkhonskaya\Desktop\Логотип Фонд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bvolkhonskaya\Desktop\Логотип Фонда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979" cy="917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8A" w:rsidRDefault="00486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0007"/>
    <w:multiLevelType w:val="multilevel"/>
    <w:tmpl w:val="235E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18D4"/>
    <w:multiLevelType w:val="hybridMultilevel"/>
    <w:tmpl w:val="9976DC74"/>
    <w:lvl w:ilvl="0" w:tplc="0BBEF68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4604F9"/>
    <w:multiLevelType w:val="hybridMultilevel"/>
    <w:tmpl w:val="CFAEC5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41"/>
    <w:rsid w:val="00022206"/>
    <w:rsid w:val="000334FB"/>
    <w:rsid w:val="00036938"/>
    <w:rsid w:val="000B4907"/>
    <w:rsid w:val="000D022A"/>
    <w:rsid w:val="000E63F9"/>
    <w:rsid w:val="000F6783"/>
    <w:rsid w:val="00105738"/>
    <w:rsid w:val="00125339"/>
    <w:rsid w:val="001439EE"/>
    <w:rsid w:val="001644A5"/>
    <w:rsid w:val="00170B1F"/>
    <w:rsid w:val="001C2220"/>
    <w:rsid w:val="001E5A85"/>
    <w:rsid w:val="002357F3"/>
    <w:rsid w:val="00246264"/>
    <w:rsid w:val="002548B7"/>
    <w:rsid w:val="00266919"/>
    <w:rsid w:val="00271B26"/>
    <w:rsid w:val="002778DF"/>
    <w:rsid w:val="00291099"/>
    <w:rsid w:val="002B71AA"/>
    <w:rsid w:val="003070BD"/>
    <w:rsid w:val="00316D1B"/>
    <w:rsid w:val="00317BE2"/>
    <w:rsid w:val="0032071F"/>
    <w:rsid w:val="003753A4"/>
    <w:rsid w:val="003A7F6C"/>
    <w:rsid w:val="003C3AD4"/>
    <w:rsid w:val="003C69C9"/>
    <w:rsid w:val="003D7593"/>
    <w:rsid w:val="003F16AD"/>
    <w:rsid w:val="00413423"/>
    <w:rsid w:val="00421666"/>
    <w:rsid w:val="00464B03"/>
    <w:rsid w:val="00477159"/>
    <w:rsid w:val="00486E8A"/>
    <w:rsid w:val="004B1CD0"/>
    <w:rsid w:val="004D5CCB"/>
    <w:rsid w:val="00531028"/>
    <w:rsid w:val="0055378E"/>
    <w:rsid w:val="005714D8"/>
    <w:rsid w:val="005842B5"/>
    <w:rsid w:val="00597619"/>
    <w:rsid w:val="00610535"/>
    <w:rsid w:val="00621EC7"/>
    <w:rsid w:val="006417FD"/>
    <w:rsid w:val="0065279C"/>
    <w:rsid w:val="00660D0E"/>
    <w:rsid w:val="00681F6A"/>
    <w:rsid w:val="006D6B41"/>
    <w:rsid w:val="0072503D"/>
    <w:rsid w:val="007919AD"/>
    <w:rsid w:val="007A6812"/>
    <w:rsid w:val="007C042B"/>
    <w:rsid w:val="007C70D4"/>
    <w:rsid w:val="008017F8"/>
    <w:rsid w:val="00856184"/>
    <w:rsid w:val="00870508"/>
    <w:rsid w:val="008D4E54"/>
    <w:rsid w:val="008F4E07"/>
    <w:rsid w:val="0091698C"/>
    <w:rsid w:val="00926BA6"/>
    <w:rsid w:val="00970D58"/>
    <w:rsid w:val="0097502D"/>
    <w:rsid w:val="009B1341"/>
    <w:rsid w:val="00A13C4A"/>
    <w:rsid w:val="00A76577"/>
    <w:rsid w:val="00A83B35"/>
    <w:rsid w:val="00AA1192"/>
    <w:rsid w:val="00AB31D5"/>
    <w:rsid w:val="00B52E6B"/>
    <w:rsid w:val="00B92CB2"/>
    <w:rsid w:val="00BE0F00"/>
    <w:rsid w:val="00BE3802"/>
    <w:rsid w:val="00BF57F0"/>
    <w:rsid w:val="00C04635"/>
    <w:rsid w:val="00C16CD1"/>
    <w:rsid w:val="00C26A94"/>
    <w:rsid w:val="00C37E5D"/>
    <w:rsid w:val="00C57B4C"/>
    <w:rsid w:val="00C61394"/>
    <w:rsid w:val="00C85049"/>
    <w:rsid w:val="00CB59D8"/>
    <w:rsid w:val="00CE0C8C"/>
    <w:rsid w:val="00D770E9"/>
    <w:rsid w:val="00E31CB9"/>
    <w:rsid w:val="00E81D19"/>
    <w:rsid w:val="00EA0542"/>
    <w:rsid w:val="00F4429D"/>
    <w:rsid w:val="00F45FAD"/>
    <w:rsid w:val="00FD2D17"/>
    <w:rsid w:val="00FF307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B4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6D6B4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6B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6B4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C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A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7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53A4"/>
  </w:style>
  <w:style w:type="paragraph" w:styleId="ac">
    <w:name w:val="footer"/>
    <w:basedOn w:val="a"/>
    <w:link w:val="ad"/>
    <w:uiPriority w:val="99"/>
    <w:unhideWhenUsed/>
    <w:rsid w:val="0037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5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B4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6D6B4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6B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6B4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C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A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7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53A4"/>
  </w:style>
  <w:style w:type="paragraph" w:styleId="ac">
    <w:name w:val="footer"/>
    <w:basedOn w:val="a"/>
    <w:link w:val="ad"/>
    <w:uiPriority w:val="99"/>
    <w:unhideWhenUsed/>
    <w:rsid w:val="0037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ond-detyam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&#1082;&#1086;&#1085;&#1082;&#1091;&#1088;&#1089;&#1099;&#1092;&#1086;&#1085;&#1076;&#1072;.&#1088;&#1092;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305E-653F-43AD-B995-2550C1BE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Волхонская Наталья Борисовна</dc:creator>
  <cp:lastModifiedBy>Волхонская Наталья Борисовна</cp:lastModifiedBy>
  <cp:revision>15</cp:revision>
  <cp:lastPrinted>2025-01-21T10:02:00Z</cp:lastPrinted>
  <dcterms:created xsi:type="dcterms:W3CDTF">2025-01-16T10:06:00Z</dcterms:created>
  <dcterms:modified xsi:type="dcterms:W3CDTF">2025-02-12T14:00:00Z</dcterms:modified>
</cp:coreProperties>
</file>