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422318" w:rsidRDefault="003E529B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095262" w:rsidRDefault="00095262" w:rsidP="000952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262" w:rsidRDefault="003E529B" w:rsidP="000952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стандарт </w:t>
      </w:r>
      <w:r w:rsidR="004B5FAE" w:rsidRPr="00422318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</w:p>
    <w:p w:rsidR="005F54BA" w:rsidRPr="00095262" w:rsidRDefault="009C0F54" w:rsidP="000952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ус</w:t>
      </w:r>
      <w:r w:rsidR="003E529B"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луг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по</w:t>
      </w:r>
      <w:r w:rsidR="003E529B"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ранней помощи детям и их семьям</w:t>
      </w:r>
    </w:p>
    <w:p w:rsidR="005F54BA" w:rsidRPr="00422318" w:rsidRDefault="005F54BA" w:rsidP="00EB232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</w:t>
      </w:r>
      <w:r w:rsidR="00D5448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Область применения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1209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Настоящий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примерный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стандарт </w:t>
      </w:r>
      <w:r w:rsidR="00120951" w:rsidRPr="0012095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20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951" w:rsidRPr="00120951">
        <w:rPr>
          <w:rFonts w:ascii="Times New Roman" w:eastAsia="Times New Roman" w:hAnsi="Times New Roman" w:cs="Times New Roman"/>
          <w:sz w:val="28"/>
          <w:szCs w:val="28"/>
        </w:rPr>
        <w:t>услуг по ранней помощи детям и их семьям</w:t>
      </w:r>
      <w:r w:rsidR="00120951">
        <w:rPr>
          <w:rFonts w:ascii="Times New Roman" w:eastAsia="Times New Roman" w:hAnsi="Times New Roman" w:cs="Times New Roman"/>
          <w:sz w:val="28"/>
          <w:szCs w:val="28"/>
        </w:rPr>
        <w:t xml:space="preserve"> (далее – стандарт)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распространяется на услуги ранней помощи, предоставляемые детям и их семьям государственными организациями </w:t>
      </w:r>
      <w:r w:rsidR="000017E1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923" w:rsidRPr="00422318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0017E1" w:rsidRPr="0042231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C1770F" w:rsidRPr="00422318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здравоохранения, образования </w:t>
      </w:r>
      <w:r w:rsidR="00DC75F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организациями иных форм собственности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(далее - организация) и устанавливает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примерный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перечень услуг ранней помощи для детей и их семей, 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рекомендации</w:t>
      </w:r>
      <w:r w:rsidR="00120951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 процессу их предоставления, продолжительности, условиям и способам обслуживания, а также результатам и показателям качества услуг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(далее – перечень услуг ранней помощи)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Default="003E529B" w:rsidP="00EB5930">
      <w:pPr>
        <w:spacing w:line="240" w:lineRule="auto"/>
        <w:ind w:left="-30"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</w:t>
      </w:r>
      <w:r w:rsidR="00040A9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Термины и определения</w:t>
      </w:r>
    </w:p>
    <w:p w:rsidR="00040A93" w:rsidRPr="00422318" w:rsidRDefault="00040A93" w:rsidP="00EB5930">
      <w:pPr>
        <w:spacing w:line="240" w:lineRule="auto"/>
        <w:ind w:left="-30"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В настоящем стандарте применены термины в соответствии с «ГОСТ Р 50646—2012. Услуги населению. Термины и определения</w:t>
      </w:r>
      <w:r w:rsidR="00C1770F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Международной классификацией функционирования, ограничений жизнедеятельности и здоровья (2001), а также следующие термины с соответствующими определениями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 применяемые для целей этого стандарта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ранняя помощь детям и их семьям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омплекс услуг, оказываемых на междисциплинарной основе детям целевой группы и их семьям, направленных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детей и других непосредственно ухаживающих  за ребенком лиц, в семье в целом,  включение детей в среду сверстников и их интеграцию в общество, а также на повышение компетентности родителей и  других непосредствен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но ухаживающих  за ребенком лиц;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2.2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дети целевой группы: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дети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в возрасте от 0 до 3 лет, имеющие ограничение жизнед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еятельности или из 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дети 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группы риска;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2.3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дети группы риска в сфере ранней помощи: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</w:rPr>
        <w:t>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  <w:r w:rsidR="009C0F54" w:rsidRPr="00422318" w:rsidDel="009C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2.4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индивидуальная программа ранней помощи: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  составленн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ая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основании оценки функционирования ребенка  в контексте влияния факторов окружающей среды, включая взаимодействие и отношения с родителями, другими непосредственно ухаживающими за ребенком лицами, в семье, содержащ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ая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цели ранней помощи,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</w:rPr>
        <w:t>в которую включены объем, сроки, порядок и содержание услуг, предоставляемых конкретному ребенку и семье по программе ранней помощи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</w:t>
      </w:r>
      <w:r w:rsidR="00501044" w:rsidRP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естественны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х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жизненны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х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ситуаци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ях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2.5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естественные жизненные ситуации ребенка: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ж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изненные ситуации дома, вне дома и в обществе, характерные для типично развивающихся сверстников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040A93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2.6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ребенок с ограничением жизнедеятельности: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ебенок, имеющий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F4" w:rsidRPr="00422318">
        <w:rPr>
          <w:rFonts w:ascii="Times New Roman" w:hAnsi="Times New Roman" w:cs="Times New Roman"/>
          <w:sz w:val="28"/>
          <w:szCs w:val="28"/>
        </w:rPr>
        <w:t>задержку развития,</w:t>
      </w:r>
      <w:r w:rsidR="00FB1D5F" w:rsidRPr="00422318">
        <w:rPr>
          <w:rFonts w:ascii="Times New Roman" w:hAnsi="Times New Roman" w:cs="Times New Roman"/>
          <w:sz w:val="28"/>
          <w:szCs w:val="28"/>
        </w:rPr>
        <w:t xml:space="preserve"> </w:t>
      </w:r>
      <w:r w:rsidR="005F55F4" w:rsidRPr="00422318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0F6AC3" w:rsidRPr="00422318">
        <w:rPr>
          <w:rFonts w:ascii="Times New Roman" w:hAnsi="Times New Roman" w:cs="Times New Roman"/>
          <w:sz w:val="28"/>
          <w:szCs w:val="28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</w:t>
      </w:r>
      <w:r w:rsidR="00501044">
        <w:rPr>
          <w:rFonts w:ascii="Times New Roman" w:hAnsi="Times New Roman" w:cs="Times New Roman"/>
          <w:sz w:val="28"/>
          <w:szCs w:val="28"/>
        </w:rPr>
        <w:t>,</w:t>
      </w:r>
      <w:r w:rsidR="00666396" w:rsidRPr="00422318">
        <w:rPr>
          <w:rFonts w:ascii="Times New Roman" w:hAnsi="Times New Roman" w:cs="Times New Roman"/>
          <w:sz w:val="28"/>
          <w:szCs w:val="28"/>
        </w:rPr>
        <w:t xml:space="preserve"> различной степени выраженности</w:t>
      </w:r>
      <w:r w:rsidR="00FC4ED8" w:rsidRPr="00422318">
        <w:rPr>
          <w:rFonts w:ascii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2.7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функционирование ребенка (функционирование ребенка, нуждающегося в ранней помощи):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оложительные проявления активности и участия ребенка в естественных жизненных ситуациях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2.8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семья: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руг лиц, совместно проживающих с ребенком, включая близких родственников, других непосредственно ухаживающих за ребенком лиц, а также, при проживании ребенка в  организации для детей-сирот и детей, оставшихся без попечения родителей - дети и воспитатели группы проживания ребенка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2.9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услуга ранней помощи: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омплекс профессиональных действий,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оказанию ранней помощи детям целевой группы и их семьям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целях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</w:rPr>
        <w:t>содействия их физическому и психическому развитию, вовлеченности в естественные жизненные ситуации, формировани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взаимодействия и отношений детей и родителей, детей и других непосредственно ухаживающих  за ребенком лиц, в семье в целом,  включение детей в среду сверстников и их интеграцию в общество, а также повышени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родителей и  других непосредственно ухаживающих  за ребенком лиц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zcrswczcczyv" w:colFirst="0" w:colLast="0"/>
      <w:bookmarkStart w:id="2" w:name="_b8r1ylj6mw1g" w:colFirst="0" w:colLast="0"/>
      <w:bookmarkStart w:id="3" w:name="_gjdgxs" w:colFirst="0" w:colLast="0"/>
      <w:bookmarkEnd w:id="1"/>
      <w:bookmarkEnd w:id="2"/>
      <w:bookmarkEnd w:id="3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140FCF">
        <w:rPr>
          <w:rFonts w:ascii="Times New Roman" w:eastAsia="Times New Roman" w:hAnsi="Times New Roman" w:cs="Times New Roman"/>
          <w:sz w:val="28"/>
          <w:szCs w:val="28"/>
          <w:highlight w:val="white"/>
        </w:rPr>
        <w:t>10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686F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потребители услуг ранней помощи: 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дети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целевой группы и их семьи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4BA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140FCF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686F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оказывающая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ранней помощи: </w:t>
      </w:r>
      <w:r w:rsidR="00113E3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осударственная  организация/учреждение системы  социальной защиты, здравоохранения, образования или негосударственная организация, в которой создано структурное подразделение, предоставляющее услуги ранней помощи на основании настоящего стандарта.</w:t>
      </w:r>
    </w:p>
    <w:p w:rsidR="00040A93" w:rsidRPr="00422318" w:rsidRDefault="00040A93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Default="003E529B" w:rsidP="00C42215">
      <w:pPr>
        <w:spacing w:line="240" w:lineRule="auto"/>
        <w:ind w:left="-30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</w:t>
      </w:r>
      <w:r w:rsidR="0009526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 Услуги ранней помощи детям и их семьям</w:t>
      </w:r>
    </w:p>
    <w:p w:rsidR="00040A93" w:rsidRPr="00422318" w:rsidRDefault="00040A93" w:rsidP="00C42215">
      <w:pPr>
        <w:spacing w:line="240" w:lineRule="auto"/>
        <w:ind w:left="-3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 Требования к нормативно-правовому регулированию финансового обеспечения оказания услуг ранней помощи детям и их семьям (далее - Услуги).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3.1.1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Услуги 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фо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рмируются из услуг, 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внесенных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общероссийские базовые (отраслевые) перечни государственных (муниципальных) услуг, оказываемых физическим лицам, и работ, оказание и выполнение которых предусмотрено нормативными правовыми актами Российской Федерации.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3.2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Требования к информированию об Услугах.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3.2.1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Информация об Услугах размещается на сайтах 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организаций, оказывающих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ранней помощи.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Перечень Услуг, предоставляемых 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организациями, оказывающими Услуги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 включает: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нуждаемости ребенка и семьи в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3.3.2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проведение оценочных процедур и разработка индивидуальной программы ранней помощи</w:t>
      </w:r>
      <w:r w:rsidR="004B5FAE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40" w:rsidRPr="00422318">
        <w:rPr>
          <w:rFonts w:ascii="Times New Roman" w:eastAsia="Times New Roman" w:hAnsi="Times New Roman" w:cs="Times New Roman"/>
          <w:sz w:val="28"/>
          <w:szCs w:val="28"/>
        </w:rPr>
        <w:t>(далее - ИПРП)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оказание услуг в рамках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40" w:rsidRPr="00422318">
        <w:rPr>
          <w:rFonts w:ascii="Times New Roman" w:eastAsia="Times New Roman" w:hAnsi="Times New Roman" w:cs="Times New Roman"/>
          <w:sz w:val="28"/>
          <w:szCs w:val="28"/>
        </w:rPr>
        <w:t>ИПРП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3.3.3.1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содействие развитию функционирования ребенка и семьи в  естественных жизненных ситуациях;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3.3.3.2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содействие развитию общения и речи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3.3.3.3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содействие развитию мобильности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3.3.3.4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содействие развитию у ребенка самообслуживания и бытовых навыков;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содействие развитию познавательной активности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3.3.3.6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психологическое консультирование;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3.3.3.7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поддержка социализации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3.3.3.8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проведение промежуточной оценки реализации индивидуальной программы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3.3.3.9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проведение итоговой оценки реализации индивидуальной программы ранней помощи;</w:t>
      </w:r>
    </w:p>
    <w:p w:rsidR="005F54BA" w:rsidRPr="00422318" w:rsidRDefault="00135477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оказание услуг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40" w:rsidRPr="00422318">
        <w:rPr>
          <w:rFonts w:ascii="Times New Roman" w:eastAsia="Times New Roman" w:hAnsi="Times New Roman" w:cs="Times New Roman"/>
          <w:sz w:val="28"/>
          <w:szCs w:val="28"/>
        </w:rPr>
        <w:t>ИПРП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3.3.4.1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пролонгированное консультирование без составления ИПРП;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3.3.4.2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краткосрочное предоставление услуг ранней помощи без ИПРП;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3.3.4.3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 родителей в период адаптации ребенка в образовательной организации.</w:t>
      </w:r>
    </w:p>
    <w:p w:rsidR="005F54BA" w:rsidRPr="00422318" w:rsidRDefault="004907E4" w:rsidP="00A366C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0B74" w:rsidRPr="004223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 xml:space="preserve"> Координация и сопровождение реализации ИПРП осуществляется </w:t>
      </w:r>
      <w:r w:rsidR="00E12380" w:rsidRPr="00422318">
        <w:rPr>
          <w:rFonts w:ascii="Times New Roman" w:eastAsia="Times New Roman" w:hAnsi="Times New Roman" w:cs="Times New Roman"/>
          <w:sz w:val="28"/>
          <w:szCs w:val="28"/>
        </w:rPr>
        <w:t xml:space="preserve">ведущим </w:t>
      </w:r>
      <w:r w:rsidR="002D06DF" w:rsidRPr="00422318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>который координирует предоставление услуг, контролирует своевременность проведения оценки эффективности индивидуальной программы и ее пересмотр, готовит рекомендации и сопровождает ребенка и семью на всем периоде действия ИПР</w:t>
      </w:r>
      <w:r w:rsidR="005333CB" w:rsidRPr="004223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>, организует и сопровождает мероприятия по переходу ребенка из программы ранней помощи в други</w:t>
      </w:r>
      <w:r w:rsidR="00F11076" w:rsidRPr="00422318">
        <w:rPr>
          <w:rFonts w:ascii="Times New Roman" w:eastAsia="Times New Roman" w:hAnsi="Times New Roman" w:cs="Times New Roman"/>
          <w:sz w:val="28"/>
          <w:szCs w:val="28"/>
        </w:rPr>
        <w:t>е программы сопровождения или в дошкольное учреждение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4BA" w:rsidRPr="00422318" w:rsidRDefault="00096FC5" w:rsidP="00C422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  <w:sectPr w:rsidR="005F54BA" w:rsidRPr="00422318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</w:t>
      </w:r>
      <w:r w:rsidR="00FB0B7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 w:rsidR="002E265D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146C3B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 ранней помощи, и требования к ним.</w:t>
      </w:r>
    </w:p>
    <w:p w:rsidR="005F54BA" w:rsidRPr="00422318" w:rsidRDefault="005F54BA" w:rsidP="00C42215">
      <w:pPr>
        <w:spacing w:line="240" w:lineRule="auto"/>
        <w:ind w:left="-3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41235" w:rsidRPr="00422318" w:rsidRDefault="00F41235" w:rsidP="00C422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F41235" w:rsidRPr="0042231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418"/>
        <w:gridCol w:w="2977"/>
        <w:gridCol w:w="1418"/>
        <w:gridCol w:w="1701"/>
        <w:gridCol w:w="1417"/>
        <w:gridCol w:w="1843"/>
        <w:gridCol w:w="1276"/>
        <w:gridCol w:w="1559"/>
      </w:tblGrid>
      <w:tr w:rsidR="009151BA" w:rsidRPr="00422318" w:rsidTr="00AA01D3">
        <w:trPr>
          <w:trHeight w:val="1100"/>
        </w:trPr>
        <w:tc>
          <w:tcPr>
            <w:tcW w:w="1290" w:type="dxa"/>
            <w:shd w:val="clear" w:color="auto" w:fill="auto"/>
          </w:tcPr>
          <w:p w:rsidR="009151BA" w:rsidRPr="00422318" w:rsidRDefault="009151BA" w:rsidP="005010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Наименование услуги или работы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 Группа однородных услуг*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Процесс обслуживания * (предоставления) услуг 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Продолжительность обслуживания (Норма времени)* 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Продолжительность исполнения услуги (Срок обслуживания)*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Условия обслуживания*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Результат услуги*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Способ обслуживания потребителей*</w:t>
            </w:r>
          </w:p>
        </w:tc>
        <w:tc>
          <w:tcPr>
            <w:tcW w:w="1559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Показатели качества услуги*</w:t>
            </w:r>
          </w:p>
        </w:tc>
      </w:tr>
      <w:tr w:rsidR="009151BA" w:rsidRPr="00422318" w:rsidTr="00AA01D3">
        <w:trPr>
          <w:trHeight w:val="11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Определение нуждаемости ребенка и семьи в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Услуги по определению нуждаемости ребенка и семьи в ранней помощи и разработке индивидуальной программы ранней помощи  </w:t>
            </w:r>
          </w:p>
        </w:tc>
        <w:tc>
          <w:tcPr>
            <w:tcW w:w="2977" w:type="dxa"/>
            <w:shd w:val="clear" w:color="auto" w:fill="auto"/>
          </w:tcPr>
          <w:p w:rsidR="00DD1298" w:rsidRPr="00422318" w:rsidRDefault="009151BA" w:rsidP="009151BA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Регистрация обращения, информирование о порядке предоставления услуг ранней помощи; информирование о правах получателей услуг; предоставление информации об организации-поставщике услуг ранней помощи. 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2) Прием документов на обслуживание;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 xml:space="preserve">заключение договора с родителями (законными представителями) об оказании услуг ранней помощи;                                                                                                       3) Первичный прием- беседа с родителями, анализ документации (выписки, медицинская карта, результаты обследований, индивидуальная программа реабилитации </w:t>
            </w:r>
            <w:r w:rsidRPr="00422318">
              <w:rPr>
                <w:rFonts w:ascii="Times New Roman" w:hAnsi="Times New Roman" w:cs="Times New Roman"/>
                <w:shd w:val="clear" w:color="auto" w:fill="FFFFFF"/>
              </w:rPr>
              <w:t>или абилитации </w:t>
            </w:r>
            <w:r w:rsidRPr="00422318">
              <w:rPr>
                <w:rFonts w:ascii="Times New Roman" w:hAnsi="Times New Roman" w:cs="Times New Roman"/>
                <w:bCs/>
                <w:shd w:val="clear" w:color="auto" w:fill="FFFFFF"/>
              </w:rPr>
              <w:t>ребенка-инвалида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), наблюдение, проведение оценочных процедур несколькими специалистами в сфере ранней помощи с оформлением протокола первичного приема.   </w:t>
            </w:r>
          </w:p>
          <w:p w:rsidR="009151BA" w:rsidRPr="00422318" w:rsidRDefault="009151BA" w:rsidP="00DD12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Оценка и принятие решения о нуждаемости ребенка и семьи в ранней помощи.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75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4) Запись на проведение оценочных процедур для разработки индивидуальной программы ранней помощи по согласованию с родителями.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90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в срок  - 10 рабочих дней от даты заключения договора об оказании услуг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предоставляется после заключения договора об оказании услуг ранней помощи. 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Оформление заключения: 1) Семья нуждается в услугах ранней помощи - запись на углубленную оценку функционирования ребенка и семьи. 2) Семья не нуждается в услугах ранней помощи. 3) Отказ семьи от услуг ранней помощи. 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На уровне потребителей: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Своевременность: услуга предоставлена в течение 10 рабочих дней с момента заключения договора 2.Удовлетворенность потребителей (семьи)           </w:t>
            </w:r>
          </w:p>
        </w:tc>
      </w:tr>
      <w:tr w:rsidR="009151BA" w:rsidRPr="00422318" w:rsidTr="00AA01D3">
        <w:trPr>
          <w:trHeight w:val="190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Проведение оценочных процедур для разработки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Услуги по определению нуждаемости ребенка и семьи в ранней помощи и разработке индивидуальной программы ранней помощи  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Проведение углубленной оценки</w:t>
            </w:r>
            <w:r w:rsidR="00632250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функционирования и ограничений жизнедеятельности ребенка в контексте факторов окружающей среды по категориям МКФ; оценка других аспектов развития ребенка и его взаимодействия с социальным окружением: качества взаимодействия и отношений ребенка с родителями, другими непосредственно ухаживающими за ребенком лицами, в семье, с другими детьми; состояние эмоционального и поведенческого благополучия ребенка; анализ показателей здоровья, функций и структур организма ребенка; оценка вовлеченности и поведения ребенка и его родителей в повседневных естественных жизненных ситуациях; оценка состояния, потребностей и ресурсов семьи; обсуждение с родителями результатов оценки.     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120</w:t>
            </w:r>
            <w:r w:rsidR="002D06DF" w:rsidRPr="00422318">
              <w:rPr>
                <w:rFonts w:ascii="Times New Roman" w:eastAsia="Times New Roman" w:hAnsi="Times New Roman" w:cs="Times New Roman"/>
              </w:rPr>
              <w:t xml:space="preserve"> -240</w:t>
            </w:r>
            <w:r w:rsidR="006127D3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предоставляется в срок </w:t>
            </w:r>
            <w:r w:rsidR="003506F0" w:rsidRPr="00422318">
              <w:rPr>
                <w:rFonts w:ascii="Times New Roman" w:eastAsia="Times New Roman" w:hAnsi="Times New Roman" w:cs="Times New Roman"/>
              </w:rPr>
              <w:t>30</w:t>
            </w:r>
            <w:r w:rsidR="002D06DF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рабочих</w:t>
            </w:r>
            <w:r w:rsidR="006127D3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дней от даты заключения договора с родителями (законными представителями) об оказании услуг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ранней помощи.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после заключения договора об оказании услуг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Профиль функционирования ребенка, а также  состояние эмоционального и поведенческого благополучия ребенка в контексте влияния факторов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Своевременность: услуга предоставлена в течение </w:t>
            </w:r>
            <w:r w:rsidR="003506F0" w:rsidRPr="00422318">
              <w:rPr>
                <w:rFonts w:ascii="Times New Roman" w:eastAsia="Times New Roman" w:hAnsi="Times New Roman" w:cs="Times New Roman"/>
              </w:rPr>
              <w:t>30</w:t>
            </w:r>
            <w:r w:rsidR="002D06DF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рабочих дней с момента заключения договора 2.Удовлетворенность потребителей (семьи)</w:t>
            </w:r>
          </w:p>
        </w:tc>
      </w:tr>
      <w:tr w:rsidR="009151BA" w:rsidRPr="00422318" w:rsidTr="00AA01D3">
        <w:trPr>
          <w:trHeight w:val="190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Разработка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Услуги по определению нуждаемости ребенка и семьи в ранней помощи и разработке индивидуальной программы ранней помощи  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Разработка и оформление  индивидуальной программы ранней помощи, включая её согласование с родителями (законными представителями).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120</w:t>
            </w:r>
            <w:r w:rsidR="00182C70" w:rsidRPr="004223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предоставляется в срок </w:t>
            </w:r>
            <w:r w:rsidR="00B128EE" w:rsidRPr="00422318">
              <w:rPr>
                <w:rFonts w:ascii="Times New Roman" w:eastAsia="Times New Roman" w:hAnsi="Times New Roman" w:cs="Times New Roman"/>
              </w:rPr>
              <w:t>30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 рабочих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дней от даты заключения договора с родителями (законными представителями) об оказании услуг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ранней помощи.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после заключения договора об оказании услуг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Индивидуальная программа ранней помощи ребенка. 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очно-дистанционно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Своевременность: услуга предоставлена в течение </w:t>
            </w:r>
            <w:r w:rsidR="003506F0" w:rsidRPr="00422318">
              <w:rPr>
                <w:rFonts w:ascii="Times New Roman" w:eastAsia="Times New Roman" w:hAnsi="Times New Roman" w:cs="Times New Roman"/>
              </w:rPr>
              <w:t xml:space="preserve">30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рабочих дней с момента заключения договора 2.Удовлетворенность потребителей (семьи) </w:t>
            </w:r>
          </w:p>
        </w:tc>
      </w:tr>
      <w:tr w:rsidR="009151BA" w:rsidRPr="00422318" w:rsidTr="00AA01D3">
        <w:trPr>
          <w:trHeight w:val="21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Содействие развитию функционирования ребенка и семьи в  естественных жизненных ситуациях      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направлена на комплексное развитие функционирования ребенка в повседневных естественных жизненных ситуациях и поддержку функционирования семьи. 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 ребенка с родителями и  семьей.</w:t>
            </w:r>
          </w:p>
          <w:p w:rsidR="00CD7B27" w:rsidRPr="00422318" w:rsidRDefault="00CD7B27" w:rsidP="00CD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Еженедельно в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течение срока реализации индивидуальной программы ранней помощи.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Положительная динамика функционирования ребенка и/или семьи, увеличение поддерживающих влияний средовых факторов в категориях МКФ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функционирования ребенка и/или семьи, увеличение поддерживающих влияний средовых факторов,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Удовлетворенность потребителей (семьи)                                           </w:t>
            </w:r>
          </w:p>
        </w:tc>
      </w:tr>
      <w:tr w:rsidR="009151BA" w:rsidRPr="00422318" w:rsidTr="00AA01D3">
        <w:trPr>
          <w:trHeight w:val="132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Содействие развитию общения и речи ребенка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направлена на развитие общения и речи ребенка в естественных жизненных ситуациях, в том числе с использованием средств дополнительной и альтернативной коммуникации, а именно:  развитие у ребенка способности воспринимать вербальные и невербальные сообщения при общении, использовать речь и невербальные сигналы, направленные на взрослого при общении, начинать, поддерживать диалог.</w:t>
            </w:r>
          </w:p>
          <w:p w:rsidR="00CD7B27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 ребенка с родителями и  семьей.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развития ребенка в области общения и речи по категориям МКФ; 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2. Повышение родительской компетентности в области развития у ребенка общения и речи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развития ребенка в области общения и речи в категориях МКФ, 2. Положительная динамика родительской компетентности в области развития у ребенка общения и речи, 3. Удовлетворенность потребителей (семьи)                                        </w:t>
            </w:r>
          </w:p>
        </w:tc>
      </w:tr>
      <w:tr w:rsidR="009151BA" w:rsidRPr="00422318" w:rsidTr="00AA01D3">
        <w:trPr>
          <w:trHeight w:val="62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Содействие развитию мобильности ребенка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направлена на развитие мобильности ребенка в естественных жизненных ситуациях, в том числе с использованием вспомогательных технических средств, а именно: изменение позы тела, поддержание тела в необходимом положении,  поднятие и перенос объектов, использование точных движений кисти (подбирание, захват, манипулирование, отпускание), использование кисти и руки, ходьба и передвижение другими способами, передвижение с использованием технических средств.</w:t>
            </w:r>
          </w:p>
          <w:p w:rsidR="00CD7B27" w:rsidRPr="00422318" w:rsidRDefault="009151BA" w:rsidP="004245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 ребенка с родителями и  семьей.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индивидуальная программа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функционирования ребенка в области мобильности;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Повышение родительской компетентности в области развития мобильности  ребенка 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развития ребенка в области мобильности,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Положительная динамика родительской компетентности в области развития мобильности ребенка,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3. Удовлетворенность потребителей (семьи)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</w:tr>
      <w:tr w:rsidR="009151BA" w:rsidRPr="00422318" w:rsidTr="00AA01D3">
        <w:trPr>
          <w:trHeight w:val="14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Содействие развитию у ребенка самообслуживания и бытовых навыков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направлена на развитие навыков самообслуживания у ребенка (раздевание, прием пищи, питье), в том числе с использованием вспомогательных средств в естественных жизненных ситуациях, средств альтернативной и поддерживающей коммуникации.</w:t>
            </w:r>
          </w:p>
          <w:p w:rsidR="00CD7B27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</w:t>
            </w:r>
            <w:r w:rsidR="00424580"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ребенка с родителями и  семьей</w:t>
            </w:r>
            <w:r w:rsidR="00424580" w:rsidRPr="004223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Положительная динамика функционирования ребенка в области самообслуживания и развития бытовых навыков;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2. Повышение родительской компетентности в области самообслуживания ребенка и развития бытовых навыков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развития ребенка в области формирования социально-бытовых навыков, 2. Положительная динамика родительской компетентности в области формирования социально-бытовых навыков ребенка,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3. Удовлетворенность потребителей (семьи)     </w:t>
            </w:r>
          </w:p>
        </w:tc>
      </w:tr>
      <w:tr w:rsidR="009151BA" w:rsidRPr="00422318" w:rsidTr="00AA01D3">
        <w:trPr>
          <w:trHeight w:val="1055"/>
        </w:trPr>
        <w:tc>
          <w:tcPr>
            <w:tcW w:w="1290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Содействие развитию познавательной активности ребенка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bookmarkStart w:id="4" w:name="_30j0zll" w:colFirst="0" w:colLast="0"/>
            <w:bookmarkEnd w:id="4"/>
            <w:r w:rsidRPr="00422318">
              <w:rPr>
                <w:rFonts w:ascii="Times New Roman" w:eastAsia="Times New Roman" w:hAnsi="Times New Roman" w:cs="Times New Roman"/>
              </w:rPr>
              <w:t>Услуга направлена на поддержк</w:t>
            </w:r>
            <w:r w:rsidR="00150A82" w:rsidRPr="00422318">
              <w:rPr>
                <w:rFonts w:ascii="Times New Roman" w:eastAsia="Times New Roman" w:hAnsi="Times New Roman" w:cs="Times New Roman"/>
              </w:rPr>
              <w:t>у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 развития познавательной активности ребенка в естественных жизненных ситуациях, в том числе, с использованием адаптированных игрушек и вспомогательных средств, а также средств дополнительной и альтернативной коммуникации, а именно: целенаправленное использование различных анализаторных систем (зрения, слуха и других) для исследования окружения, подражание, науче</w:t>
            </w:r>
            <w:r w:rsidR="0056230E" w:rsidRPr="00422318">
              <w:rPr>
                <w:rFonts w:ascii="Times New Roman" w:eastAsia="Times New Roman" w:hAnsi="Times New Roman" w:cs="Times New Roman"/>
              </w:rPr>
              <w:t>ние через действия с предметами (включая игровые),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 , освоение культурных действий с предметами, развитие</w:t>
            </w:r>
            <w:r w:rsidR="002D06DF" w:rsidRPr="00422318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способностей находить решения в проблемных ситуациях.</w:t>
            </w:r>
          </w:p>
          <w:p w:rsidR="00CD7B27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 ребенка с родителями и  семьей.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Положительная динамика функционирования ребенка в познавательной сфере ;                                                             2. Повышение родительской компетентности в поддержке познавательного развития ребенка.</w:t>
            </w:r>
          </w:p>
        </w:tc>
        <w:tc>
          <w:tcPr>
            <w:tcW w:w="1276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развития ребенка в области познавательной активности и применения знаний и навыков, 2. Положительная динамика родительской компетентности в области познавательной активности и применения знаний и навыков, 3. Удовлетворенность потребителей (семьи), </w:t>
            </w:r>
          </w:p>
        </w:tc>
      </w:tr>
      <w:tr w:rsidR="009151BA" w:rsidRPr="00422318" w:rsidTr="00AA01D3">
        <w:trPr>
          <w:trHeight w:val="4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Психологическое консультирование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направлена на поддержку социального и эмоционального развития ребенка, его взаимодействия с родителями и другими непосредственно ухаживающими за ребенком лицами, формирования привязанности, саморегуляции, в том числе в естественных жизненных ситуациях, а также в области социальных установок и представлений родителей и других непосредственно ухаживающих за ребенком лиц, улучшение психологического состояния членов семьи. </w:t>
            </w:r>
            <w:r w:rsidRPr="00422318">
              <w:rPr>
                <w:rFonts w:ascii="Times New Roman" w:eastAsia="Times New Roman" w:hAnsi="Times New Roman" w:cs="Times New Roman"/>
              </w:rPr>
              <w:br/>
            </w: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 ребенка с родителями и  семьей.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Положительная динамика функционирования ребенка в области социального взаимодействия в семье; 2. Повышение родительской компетентности в области социального взаимодействия в семье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функционирования ребенка в области социального и эмоционального развития, его взаимодействия с родителями и другими непосредственно ухаживающими за ребенком лицами, 2. Положительная динамика родительской компетентности в области взаимодействия с ребенком и в семье; </w:t>
            </w:r>
          </w:p>
          <w:p w:rsidR="009151BA" w:rsidRPr="00422318" w:rsidRDefault="00DD15F6" w:rsidP="00DD1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3.У</w:t>
            </w:r>
            <w:r w:rsidR="009151BA" w:rsidRPr="00422318">
              <w:rPr>
                <w:rFonts w:ascii="Times New Roman" w:eastAsia="Times New Roman" w:hAnsi="Times New Roman" w:cs="Times New Roman"/>
              </w:rPr>
              <w:t>довлетворенность потребителей (семьи)</w:t>
            </w:r>
          </w:p>
        </w:tc>
      </w:tr>
      <w:tr w:rsidR="009151BA" w:rsidRPr="00422318" w:rsidTr="00AA01D3">
        <w:trPr>
          <w:trHeight w:val="13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Поддержка социализации ребенка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направлена на поддержку социализации ребенка, включая взаимодействие со сверстниками , детьми другого возраста и взрослыми вне дома в процессе специально организованной социальной активности.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</w:t>
            </w:r>
            <w:r w:rsidR="00150A82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оказывается </w:t>
            </w:r>
            <w:r w:rsidRPr="00422318">
              <w:rPr>
                <w:rFonts w:ascii="Times New Roman" w:eastAsia="Times New Roman" w:hAnsi="Times New Roman" w:cs="Times New Roman"/>
              </w:rPr>
              <w:t>посредством организации и проведения групповой активности с детьми и их родителями.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60-90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Положительная динамика функционирования ребенка в области социализации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функционирования ребенка в области социализации,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 Удовлетворенность потребителей (семьи)   </w:t>
            </w:r>
          </w:p>
        </w:tc>
      </w:tr>
      <w:tr w:rsidR="009151BA" w:rsidRPr="00422318" w:rsidTr="00AA01D3">
        <w:trPr>
          <w:trHeight w:val="346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Проведение промежуточной оценки реализации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Проведение промежуточной оценки реализации программы ранней помощи с целью внесения необходимых изменений. 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60-90 минут</w:t>
            </w:r>
          </w:p>
        </w:tc>
        <w:tc>
          <w:tcPr>
            <w:tcW w:w="1701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течение срока реализации ИПРП – не реже 1 раза в 3 месяца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Промежуточная оценка реализации ИПРП;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2. Скорректированная индивидуальная программа ранней помощи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Своевременное проведение промежуточной оценки реализации индивидуальной программы ранней помощи; 2. Удовлетворенность потребителей (семьи).  </w:t>
            </w:r>
          </w:p>
        </w:tc>
      </w:tr>
      <w:tr w:rsidR="009151BA" w:rsidRPr="00422318" w:rsidTr="00AA01D3">
        <w:trPr>
          <w:trHeight w:val="11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Проведение итоговой оценки реализации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Проведение итоговой оценки реализации программы ранней помощи с целью определения её эффективности с последующим составлением заключения.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76" w:hanging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За 10 рабочих дней до даты завершения ИПРП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Итоговая оценка реализации индивидуальной программы ранней помощи;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2. Составление заключения о  реализации индивидуальной программы ранней помощи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Своевременное проведение итоговой оценки реализации индивидуальной программы ранней помощи с составлением заключения;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Удовлетворенность потребителей (семьи). </w:t>
            </w:r>
          </w:p>
        </w:tc>
      </w:tr>
      <w:tr w:rsidR="009151BA" w:rsidRPr="00422318" w:rsidTr="00AA01D3">
        <w:trPr>
          <w:trHeight w:val="1080"/>
        </w:trPr>
        <w:tc>
          <w:tcPr>
            <w:tcW w:w="1290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Пролонгированное консультирование без составления индивидуальной программы ранней помощи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вне индивидуальной программы ранней помощи</w:t>
            </w:r>
          </w:p>
        </w:tc>
        <w:tc>
          <w:tcPr>
            <w:tcW w:w="297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Консультирование родителей и семьи с ребенком с ограничениями жизнедеятельности,  имеющим противопоказания к разработке индивидуальной программы ранней помощи или мониторинг функционирования ребенка и/или семьи.</w:t>
            </w:r>
            <w:r w:rsidRPr="0042231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С согласованной частотой не более года в пределах 10 консультаций</w:t>
            </w:r>
          </w:p>
        </w:tc>
        <w:tc>
          <w:tcPr>
            <w:tcW w:w="141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 результатам первичного приема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Получение родителями (законными представителями) консультации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Удовлетворенность потребителей</w:t>
            </w:r>
          </w:p>
        </w:tc>
      </w:tr>
      <w:tr w:rsidR="009151BA" w:rsidRPr="00422318" w:rsidTr="00AA01D3">
        <w:trPr>
          <w:trHeight w:val="90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Краткосрочное предоставление услуг ранней помощи без составления индивидуальной программы ранней помощи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вне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Консультирование родителей (законных представителей) и семьи по вопросам преодоления социального, эмоционального и поведенческого неблагополучия ребенка, включая содействие улучшению взаимодействия и отношений в паре «родитель-ребенок» и в семье.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С согласованной частотой не более 3 месяцев в пределах 10 консультаций </w:t>
            </w:r>
          </w:p>
        </w:tc>
        <w:tc>
          <w:tcPr>
            <w:tcW w:w="141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 результатам первичного приема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Улучшение социального, эмоционального и поведенческого благополучия ребенка; 2. Повышение качества взаимодействия в паре «родитель-ребенок» и в семье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в сфере социального, эмоционального и поведенческого благополучия ребенка;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Положительная динамика  в области взаимодействия в паре «родитель-ребенок» и в семье;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3. Удовлетворенность потребителей</w:t>
            </w:r>
          </w:p>
        </w:tc>
      </w:tr>
      <w:tr w:rsidR="009151BA" w:rsidRPr="00422318" w:rsidTr="00AA01D3">
        <w:trPr>
          <w:trHeight w:val="913"/>
        </w:trPr>
        <w:tc>
          <w:tcPr>
            <w:tcW w:w="1290" w:type="dxa"/>
            <w:shd w:val="clear" w:color="auto" w:fill="auto"/>
          </w:tcPr>
          <w:p w:rsidR="009151BA" w:rsidRPr="00422318" w:rsidRDefault="009151BA" w:rsidP="008E5D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Консультирование родителей </w:t>
            </w:r>
            <w:r w:rsidR="00EA0186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в период адаптации ребенка в образовательной организации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вне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EA01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Консультирование </w:t>
            </w:r>
            <w:r w:rsidR="00EA0186" w:rsidRPr="00422318">
              <w:rPr>
                <w:rFonts w:ascii="Times New Roman" w:eastAsia="Times New Roman" w:hAnsi="Times New Roman" w:cs="Times New Roman"/>
              </w:rPr>
              <w:t xml:space="preserve">родителей </w:t>
            </w:r>
            <w:r w:rsidRPr="00422318">
              <w:rPr>
                <w:rFonts w:ascii="Times New Roman" w:eastAsia="Times New Roman" w:hAnsi="Times New Roman" w:cs="Times New Roman"/>
              </w:rPr>
              <w:t>(законных представителей ребенка</w:t>
            </w:r>
            <w:r w:rsidR="00EA0186" w:rsidRPr="00422318">
              <w:rPr>
                <w:rFonts w:ascii="Times New Roman" w:eastAsia="Times New Roman" w:hAnsi="Times New Roman" w:cs="Times New Roman"/>
              </w:rPr>
              <w:t>)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  </w:t>
            </w:r>
            <w:r w:rsidR="00EA0186" w:rsidRPr="00422318">
              <w:rPr>
                <w:rFonts w:ascii="Times New Roman" w:eastAsia="Times New Roman" w:hAnsi="Times New Roman" w:cs="Times New Roman"/>
              </w:rPr>
              <w:t xml:space="preserve">и /или специалистов ДОУ </w:t>
            </w:r>
            <w:r w:rsidRPr="00422318">
              <w:rPr>
                <w:rFonts w:ascii="Times New Roman" w:eastAsia="Times New Roman" w:hAnsi="Times New Roman" w:cs="Times New Roman"/>
              </w:rPr>
              <w:t>в период адаптации ребенка в образовательной организации.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8E5D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 запросу семьи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8E5D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 запросу семьи</w:t>
            </w:r>
            <w:r w:rsidR="00EA0186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в течение 6 месяцев после перехода в образовательную организацию 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Получение родителями (законными представителями) консультации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Удовлетворенность потребителей</w:t>
            </w:r>
          </w:p>
        </w:tc>
      </w:tr>
      <w:tr w:rsidR="009151BA" w:rsidRPr="00422318" w:rsidTr="00AA01D3">
        <w:trPr>
          <w:trHeight w:val="996"/>
        </w:trPr>
        <w:tc>
          <w:tcPr>
            <w:tcW w:w="14899" w:type="dxa"/>
            <w:gridSpan w:val="9"/>
            <w:shd w:val="clear" w:color="auto" w:fill="auto"/>
          </w:tcPr>
          <w:p w:rsidR="009151BA" w:rsidRPr="00422318" w:rsidRDefault="009151BA" w:rsidP="00DD15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Примечание: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* Формулировки в названии столбцов соответствуют ГОСТ Р 50646-2012 «Услуги населению. Термины и</w:t>
            </w:r>
            <w:r w:rsidR="00DD15F6"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определения»</w:t>
            </w:r>
          </w:p>
        </w:tc>
      </w:tr>
    </w:tbl>
    <w:p w:rsidR="00F41235" w:rsidRPr="00100ECF" w:rsidRDefault="00F41235" w:rsidP="00100E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sectPr w:rsidR="00F41235" w:rsidRPr="00100ECF" w:rsidSect="00F41235"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561CB" w:rsidRPr="00100ECF" w:rsidRDefault="00C561CB" w:rsidP="00100EC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C561CB" w:rsidRPr="00100ECF" w:rsidSect="00100ECF">
      <w:type w:val="continuous"/>
      <w:pgSz w:w="11906" w:h="16838"/>
      <w:pgMar w:top="1134" w:right="1134" w:bottom="1134" w:left="1701" w:header="709" w:footer="709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2D" w:rsidRDefault="007E3E2D">
      <w:pPr>
        <w:spacing w:after="0" w:line="240" w:lineRule="auto"/>
      </w:pPr>
      <w:r>
        <w:separator/>
      </w:r>
    </w:p>
  </w:endnote>
  <w:endnote w:type="continuationSeparator" w:id="0">
    <w:p w:rsidR="007E3E2D" w:rsidRDefault="007E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2D" w:rsidRDefault="007E3E2D">
      <w:pPr>
        <w:spacing w:after="0" w:line="240" w:lineRule="auto"/>
      </w:pPr>
      <w:r>
        <w:separator/>
      </w:r>
    </w:p>
  </w:footnote>
  <w:footnote w:type="continuationSeparator" w:id="0">
    <w:p w:rsidR="007E3E2D" w:rsidRDefault="007E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0ECF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3E2D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261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8F43-58B0-4C1C-B71A-5EC71FB3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Ignatiev</cp:lastModifiedBy>
  <cp:revision>4</cp:revision>
  <dcterms:created xsi:type="dcterms:W3CDTF">2018-12-26T14:35:00Z</dcterms:created>
  <dcterms:modified xsi:type="dcterms:W3CDTF">2018-12-26T14:42:00Z</dcterms:modified>
</cp:coreProperties>
</file>